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C4" w:rsidRPr="007C39B4" w:rsidRDefault="00FE40C4" w:rsidP="007D4E35">
      <w:pPr>
        <w:jc w:val="center"/>
        <w:rPr>
          <w:rFonts w:eastAsia="黑体"/>
          <w:bCs/>
          <w:sz w:val="28"/>
          <w:szCs w:val="28"/>
        </w:rPr>
      </w:pPr>
      <w:r w:rsidRPr="007C39B4">
        <w:rPr>
          <w:rFonts w:eastAsia="黑体" w:hint="eastAsia"/>
          <w:sz w:val="28"/>
          <w:szCs w:val="28"/>
        </w:rPr>
        <w:t>浙江大学</w:t>
      </w:r>
      <w:r w:rsidR="00BB7DCC">
        <w:rPr>
          <w:rFonts w:eastAsia="黑体" w:hint="eastAsia"/>
          <w:sz w:val="28"/>
          <w:szCs w:val="28"/>
        </w:rPr>
        <w:t>生仪学院</w:t>
      </w:r>
      <w:r w:rsidRPr="007C39B4">
        <w:rPr>
          <w:rFonts w:eastAsia="黑体" w:hint="eastAsia"/>
          <w:sz w:val="28"/>
          <w:szCs w:val="28"/>
        </w:rPr>
        <w:t>专业学位研究生专业实践训练现场</w:t>
      </w:r>
      <w:r w:rsidRPr="007C39B4">
        <w:rPr>
          <w:rFonts w:eastAsia="黑体"/>
          <w:bCs/>
          <w:sz w:val="28"/>
          <w:szCs w:val="28"/>
        </w:rPr>
        <w:t>答辩考核</w:t>
      </w:r>
      <w:r w:rsidRPr="007C39B4">
        <w:rPr>
          <w:rFonts w:eastAsia="黑体" w:hint="eastAsia"/>
          <w:bCs/>
          <w:sz w:val="28"/>
          <w:szCs w:val="28"/>
        </w:rPr>
        <w:t>专家评分表</w:t>
      </w:r>
    </w:p>
    <w:p w:rsidR="00FE40C4" w:rsidRPr="00FE40C4" w:rsidRDefault="00FE40C4" w:rsidP="00FE40C4">
      <w:pPr>
        <w:ind w:firstLineChars="350" w:firstLine="840"/>
        <w:jc w:val="left"/>
        <w:rPr>
          <w:rFonts w:eastAsia="黑体"/>
          <w:bCs/>
          <w:sz w:val="24"/>
          <w:szCs w:val="28"/>
        </w:rPr>
      </w:pPr>
      <w:r w:rsidRPr="00FE40C4">
        <w:rPr>
          <w:rFonts w:eastAsia="黑体" w:hint="eastAsia"/>
          <w:bCs/>
          <w:sz w:val="24"/>
          <w:szCs w:val="28"/>
        </w:rPr>
        <w:t>答辩组织单位（盖章）：</w:t>
      </w:r>
      <w:r w:rsidRPr="00FE40C4">
        <w:rPr>
          <w:rFonts w:eastAsia="黑体" w:hint="eastAsia"/>
          <w:bCs/>
          <w:sz w:val="24"/>
          <w:szCs w:val="28"/>
        </w:rPr>
        <w:t xml:space="preserve">           </w:t>
      </w:r>
      <w:r w:rsidR="00721F2C">
        <w:rPr>
          <w:rFonts w:eastAsia="黑体"/>
          <w:bCs/>
          <w:sz w:val="24"/>
          <w:szCs w:val="28"/>
        </w:rPr>
        <w:t xml:space="preserve">      </w:t>
      </w:r>
      <w:r w:rsidRPr="00FE40C4">
        <w:rPr>
          <w:rFonts w:eastAsia="黑体" w:hint="eastAsia"/>
          <w:bCs/>
          <w:sz w:val="24"/>
          <w:szCs w:val="28"/>
        </w:rPr>
        <w:t xml:space="preserve">          </w:t>
      </w:r>
      <w:r w:rsidRPr="00FE40C4">
        <w:rPr>
          <w:rFonts w:eastAsia="黑体" w:hint="eastAsia"/>
          <w:bCs/>
          <w:sz w:val="24"/>
          <w:szCs w:val="28"/>
        </w:rPr>
        <w:t>答辩时间：</w:t>
      </w:r>
      <w:r w:rsidRPr="00FE40C4">
        <w:rPr>
          <w:rFonts w:eastAsia="黑体" w:hint="eastAsia"/>
          <w:bCs/>
          <w:sz w:val="24"/>
          <w:szCs w:val="28"/>
        </w:rPr>
        <w:t xml:space="preserve">              </w:t>
      </w:r>
      <w:r w:rsidRPr="00FE40C4">
        <w:rPr>
          <w:rFonts w:eastAsia="黑体" w:hint="eastAsia"/>
          <w:bCs/>
          <w:sz w:val="24"/>
          <w:szCs w:val="28"/>
        </w:rPr>
        <w:t>答辩地点：</w:t>
      </w:r>
      <w:r w:rsidRPr="00FE40C4">
        <w:rPr>
          <w:rFonts w:eastAsia="黑体" w:hint="eastAsia"/>
          <w:bCs/>
          <w:sz w:val="24"/>
          <w:szCs w:val="28"/>
        </w:rPr>
        <w:t xml:space="preserve">                       </w:t>
      </w:r>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00"/>
      </w:tblPr>
      <w:tblGrid>
        <w:gridCol w:w="1129"/>
        <w:gridCol w:w="2835"/>
        <w:gridCol w:w="1134"/>
        <w:gridCol w:w="7371"/>
        <w:gridCol w:w="720"/>
        <w:gridCol w:w="1213"/>
        <w:gridCol w:w="1087"/>
      </w:tblGrid>
      <w:tr w:rsidR="007C39B4" w:rsidRPr="000C4937" w:rsidTr="00CF7D2C">
        <w:trPr>
          <w:cantSplit/>
          <w:trHeight w:val="152"/>
          <w:jc w:val="center"/>
        </w:trPr>
        <w:tc>
          <w:tcPr>
            <w:tcW w:w="3964" w:type="dxa"/>
            <w:gridSpan w:val="2"/>
            <w:tcBorders>
              <w:right w:val="thinThickLargeGap" w:sz="24" w:space="0" w:color="auto"/>
            </w:tcBorders>
            <w:vAlign w:val="center"/>
          </w:tcPr>
          <w:p w:rsidR="007C39B4" w:rsidRPr="00BF780D" w:rsidRDefault="00A95867" w:rsidP="00696FCB">
            <w:pPr>
              <w:adjustRightInd w:val="0"/>
              <w:snapToGrid w:val="0"/>
              <w:jc w:val="center"/>
              <w:rPr>
                <w:rFonts w:ascii="宋体" w:hAnsi="宋体"/>
                <w:b/>
                <w:sz w:val="24"/>
              </w:rPr>
            </w:pPr>
            <w:r>
              <w:rPr>
                <w:rFonts w:ascii="宋体" w:hAnsi="宋体" w:hint="eastAsia"/>
                <w:b/>
                <w:sz w:val="24"/>
              </w:rPr>
              <w:t>学生</w:t>
            </w:r>
            <w:r w:rsidR="007C39B4" w:rsidRPr="00BF780D">
              <w:rPr>
                <w:rFonts w:ascii="宋体" w:hAnsi="宋体" w:hint="eastAsia"/>
                <w:b/>
                <w:sz w:val="24"/>
              </w:rPr>
              <w:t>汇报内容</w:t>
            </w:r>
          </w:p>
        </w:tc>
        <w:tc>
          <w:tcPr>
            <w:tcW w:w="9225" w:type="dxa"/>
            <w:gridSpan w:val="3"/>
            <w:tcBorders>
              <w:left w:val="thinThickLargeGap" w:sz="24" w:space="0" w:color="auto"/>
              <w:right w:val="thinThickSmallGap" w:sz="24" w:space="0" w:color="auto"/>
            </w:tcBorders>
            <w:vAlign w:val="center"/>
          </w:tcPr>
          <w:p w:rsidR="007C39B4" w:rsidRPr="00BF780D" w:rsidRDefault="004B451B" w:rsidP="007D4E35">
            <w:pPr>
              <w:adjustRightInd w:val="0"/>
              <w:snapToGrid w:val="0"/>
              <w:jc w:val="center"/>
              <w:rPr>
                <w:rFonts w:ascii="宋体" w:hAnsi="宋体"/>
                <w:b/>
                <w:sz w:val="24"/>
              </w:rPr>
            </w:pPr>
            <w:r>
              <w:rPr>
                <w:rFonts w:ascii="宋体" w:hAnsi="宋体" w:hint="eastAsia"/>
                <w:b/>
                <w:sz w:val="24"/>
              </w:rPr>
              <w:t>考核评价</w:t>
            </w:r>
            <w:r w:rsidR="007C39B4">
              <w:rPr>
                <w:rFonts w:ascii="宋体" w:hAnsi="宋体" w:hint="eastAsia"/>
                <w:b/>
                <w:sz w:val="24"/>
              </w:rPr>
              <w:t>参考</w:t>
            </w:r>
            <w:r>
              <w:rPr>
                <w:rFonts w:ascii="宋体" w:hAnsi="宋体" w:hint="eastAsia"/>
                <w:b/>
                <w:sz w:val="24"/>
              </w:rPr>
              <w:t>标准</w:t>
            </w:r>
          </w:p>
        </w:tc>
        <w:tc>
          <w:tcPr>
            <w:tcW w:w="2300" w:type="dxa"/>
            <w:gridSpan w:val="2"/>
            <w:tcBorders>
              <w:left w:val="thinThickSmallGap" w:sz="24" w:space="0" w:color="auto"/>
            </w:tcBorders>
            <w:vAlign w:val="center"/>
          </w:tcPr>
          <w:p w:rsidR="007C39B4" w:rsidRPr="007C39B4" w:rsidRDefault="0045413A" w:rsidP="007C39B4">
            <w:pPr>
              <w:adjustRightInd w:val="0"/>
              <w:snapToGrid w:val="0"/>
              <w:jc w:val="center"/>
              <w:rPr>
                <w:rFonts w:ascii="宋体" w:hAnsi="宋体"/>
                <w:b/>
              </w:rPr>
            </w:pPr>
            <w:r>
              <w:rPr>
                <w:rFonts w:ascii="宋体" w:hAnsi="宋体" w:hint="eastAsia"/>
                <w:b/>
              </w:rPr>
              <w:t>答辩</w:t>
            </w:r>
            <w:r w:rsidR="007F16F1">
              <w:rPr>
                <w:rFonts w:ascii="宋体" w:hAnsi="宋体" w:hint="eastAsia"/>
                <w:b/>
              </w:rPr>
              <w:t>专家</w:t>
            </w:r>
            <w:r>
              <w:rPr>
                <w:rFonts w:ascii="宋体" w:hAnsi="宋体" w:hint="eastAsia"/>
                <w:b/>
              </w:rPr>
              <w:t>考核</w:t>
            </w:r>
            <w:r w:rsidR="004B451B">
              <w:rPr>
                <w:rFonts w:ascii="宋体" w:hAnsi="宋体" w:hint="eastAsia"/>
                <w:b/>
              </w:rPr>
              <w:t>评分</w:t>
            </w:r>
          </w:p>
        </w:tc>
      </w:tr>
      <w:tr w:rsidR="007C39B4" w:rsidRPr="000C4937" w:rsidTr="00CF7D2C">
        <w:trPr>
          <w:cantSplit/>
          <w:trHeight w:val="152"/>
          <w:jc w:val="center"/>
        </w:trPr>
        <w:tc>
          <w:tcPr>
            <w:tcW w:w="1129" w:type="dxa"/>
            <w:vAlign w:val="center"/>
          </w:tcPr>
          <w:p w:rsidR="007C39B4" w:rsidRPr="00BF780D" w:rsidRDefault="007C39B4" w:rsidP="007D4E35">
            <w:pPr>
              <w:adjustRightInd w:val="0"/>
              <w:snapToGrid w:val="0"/>
              <w:jc w:val="center"/>
              <w:rPr>
                <w:rFonts w:ascii="宋体" w:hAnsi="宋体"/>
                <w:b/>
                <w:sz w:val="24"/>
              </w:rPr>
            </w:pPr>
            <w:r w:rsidRPr="00BF780D">
              <w:rPr>
                <w:rFonts w:ascii="宋体" w:hAnsi="宋体" w:hint="eastAsia"/>
                <w:b/>
                <w:sz w:val="24"/>
              </w:rPr>
              <w:t>汇报模块</w:t>
            </w:r>
          </w:p>
        </w:tc>
        <w:tc>
          <w:tcPr>
            <w:tcW w:w="2835" w:type="dxa"/>
            <w:tcBorders>
              <w:right w:val="thinThickLargeGap" w:sz="24" w:space="0" w:color="auto"/>
            </w:tcBorders>
            <w:vAlign w:val="center"/>
          </w:tcPr>
          <w:p w:rsidR="007C39B4" w:rsidRPr="00BF780D" w:rsidRDefault="007C39B4" w:rsidP="007D4E35">
            <w:pPr>
              <w:adjustRightInd w:val="0"/>
              <w:snapToGrid w:val="0"/>
              <w:jc w:val="center"/>
              <w:rPr>
                <w:rFonts w:ascii="宋体" w:hAnsi="宋体"/>
                <w:b/>
                <w:sz w:val="24"/>
              </w:rPr>
            </w:pPr>
            <w:r w:rsidRPr="00BF780D">
              <w:rPr>
                <w:rFonts w:ascii="宋体" w:hAnsi="宋体" w:hint="eastAsia"/>
                <w:b/>
                <w:sz w:val="24"/>
              </w:rPr>
              <w:t>汇报具体内容</w:t>
            </w:r>
          </w:p>
        </w:tc>
        <w:tc>
          <w:tcPr>
            <w:tcW w:w="1134" w:type="dxa"/>
            <w:tcBorders>
              <w:left w:val="thinThickLargeGap" w:sz="24" w:space="0" w:color="auto"/>
            </w:tcBorders>
            <w:vAlign w:val="center"/>
          </w:tcPr>
          <w:p w:rsidR="007C39B4" w:rsidRPr="00BF780D" w:rsidRDefault="007C39B4" w:rsidP="007D4E35">
            <w:pPr>
              <w:adjustRightInd w:val="0"/>
              <w:snapToGrid w:val="0"/>
              <w:jc w:val="center"/>
              <w:rPr>
                <w:rFonts w:ascii="宋体" w:hAnsi="宋体"/>
                <w:b/>
                <w:sz w:val="24"/>
              </w:rPr>
            </w:pPr>
            <w:r w:rsidRPr="00BF780D">
              <w:rPr>
                <w:rFonts w:ascii="宋体" w:hAnsi="宋体" w:hint="eastAsia"/>
                <w:b/>
                <w:sz w:val="24"/>
              </w:rPr>
              <w:t>一级指标</w:t>
            </w:r>
          </w:p>
        </w:tc>
        <w:tc>
          <w:tcPr>
            <w:tcW w:w="7371" w:type="dxa"/>
            <w:vAlign w:val="center"/>
          </w:tcPr>
          <w:p w:rsidR="007C39B4" w:rsidRPr="00BF780D" w:rsidRDefault="007C39B4" w:rsidP="007D4E35">
            <w:pPr>
              <w:adjustRightInd w:val="0"/>
              <w:snapToGrid w:val="0"/>
              <w:jc w:val="center"/>
              <w:rPr>
                <w:rFonts w:ascii="宋体" w:hAnsi="宋体"/>
                <w:b/>
                <w:sz w:val="24"/>
              </w:rPr>
            </w:pPr>
            <w:r w:rsidRPr="00BF780D">
              <w:rPr>
                <w:rFonts w:ascii="宋体" w:hAnsi="宋体" w:hint="eastAsia"/>
                <w:b/>
                <w:sz w:val="24"/>
              </w:rPr>
              <w:t>二级指标</w:t>
            </w:r>
          </w:p>
        </w:tc>
        <w:tc>
          <w:tcPr>
            <w:tcW w:w="720" w:type="dxa"/>
            <w:tcBorders>
              <w:right w:val="thinThickSmallGap" w:sz="24" w:space="0" w:color="auto"/>
            </w:tcBorders>
            <w:vAlign w:val="center"/>
          </w:tcPr>
          <w:p w:rsidR="007C39B4" w:rsidRPr="000C4937" w:rsidRDefault="007C39B4" w:rsidP="00B344F4">
            <w:pPr>
              <w:adjustRightInd w:val="0"/>
              <w:snapToGrid w:val="0"/>
              <w:rPr>
                <w:rFonts w:ascii="宋体" w:hAnsi="宋体"/>
                <w:sz w:val="24"/>
              </w:rPr>
            </w:pPr>
            <w:r w:rsidRPr="00BF780D">
              <w:rPr>
                <w:rFonts w:ascii="宋体" w:hAnsi="宋体" w:hint="eastAsia"/>
                <w:b/>
                <w:sz w:val="24"/>
              </w:rPr>
              <w:t>分值</w:t>
            </w:r>
          </w:p>
        </w:tc>
        <w:tc>
          <w:tcPr>
            <w:tcW w:w="1213" w:type="dxa"/>
            <w:tcBorders>
              <w:left w:val="thinThickSmallGap" w:sz="24" w:space="0" w:color="auto"/>
            </w:tcBorders>
            <w:vAlign w:val="center"/>
          </w:tcPr>
          <w:p w:rsidR="007C39B4" w:rsidRPr="007C39B4" w:rsidRDefault="007C39B4" w:rsidP="007D4E35">
            <w:pPr>
              <w:adjustRightInd w:val="0"/>
              <w:snapToGrid w:val="0"/>
              <w:jc w:val="center"/>
              <w:rPr>
                <w:rFonts w:ascii="宋体" w:hAnsi="宋体"/>
                <w:b/>
              </w:rPr>
            </w:pPr>
            <w:r w:rsidRPr="007C39B4">
              <w:rPr>
                <w:rFonts w:ascii="宋体" w:hAnsi="宋体" w:hint="eastAsia"/>
                <w:b/>
              </w:rPr>
              <w:t>学生姓名</w:t>
            </w:r>
          </w:p>
        </w:tc>
        <w:tc>
          <w:tcPr>
            <w:tcW w:w="1087" w:type="dxa"/>
            <w:vAlign w:val="center"/>
          </w:tcPr>
          <w:p w:rsidR="007C39B4" w:rsidRPr="007C39B4" w:rsidRDefault="007C39B4" w:rsidP="007D4E35">
            <w:pPr>
              <w:adjustRightInd w:val="0"/>
              <w:snapToGrid w:val="0"/>
              <w:jc w:val="center"/>
              <w:rPr>
                <w:rFonts w:ascii="宋体" w:hAnsi="宋体"/>
                <w:b/>
              </w:rPr>
            </w:pPr>
            <w:r w:rsidRPr="007C39B4">
              <w:rPr>
                <w:rFonts w:ascii="宋体" w:hAnsi="宋体" w:hint="eastAsia"/>
                <w:b/>
              </w:rPr>
              <w:t>考核成绩</w:t>
            </w:r>
          </w:p>
        </w:tc>
      </w:tr>
      <w:tr w:rsidR="001E65AE" w:rsidRPr="000C4937" w:rsidTr="00CF7D2C">
        <w:trPr>
          <w:cantSplit/>
          <w:trHeight w:val="865"/>
          <w:jc w:val="center"/>
        </w:trPr>
        <w:tc>
          <w:tcPr>
            <w:tcW w:w="1129" w:type="dxa"/>
            <w:vMerge w:val="restart"/>
            <w:vAlign w:val="center"/>
          </w:tcPr>
          <w:p w:rsidR="001E65AE" w:rsidRPr="00E669F9" w:rsidRDefault="001E65AE" w:rsidP="009D2F56">
            <w:pPr>
              <w:adjustRightInd w:val="0"/>
              <w:snapToGrid w:val="0"/>
              <w:jc w:val="center"/>
              <w:rPr>
                <w:rFonts w:ascii="宋体" w:hAnsi="宋体"/>
                <w:b/>
                <w:sz w:val="24"/>
              </w:rPr>
            </w:pPr>
            <w:r>
              <w:rPr>
                <w:rFonts w:ascii="宋体" w:hAnsi="宋体" w:hint="eastAsia"/>
                <w:b/>
                <w:sz w:val="24"/>
              </w:rPr>
              <w:t>专业实践</w:t>
            </w:r>
            <w:r>
              <w:rPr>
                <w:rFonts w:ascii="宋体" w:hAnsi="宋体"/>
                <w:b/>
                <w:sz w:val="24"/>
              </w:rPr>
              <w:t>训练</w:t>
            </w:r>
            <w:r>
              <w:rPr>
                <w:rFonts w:ascii="宋体" w:hAnsi="宋体" w:hint="eastAsia"/>
                <w:b/>
                <w:sz w:val="24"/>
              </w:rPr>
              <w:t>整体</w:t>
            </w:r>
            <w:r>
              <w:rPr>
                <w:rFonts w:ascii="宋体" w:hAnsi="宋体"/>
                <w:b/>
                <w:sz w:val="24"/>
              </w:rPr>
              <w:t>情况（重点</w:t>
            </w:r>
            <w:r>
              <w:rPr>
                <w:rFonts w:ascii="宋体" w:hAnsi="宋体" w:hint="eastAsia"/>
                <w:b/>
                <w:sz w:val="24"/>
              </w:rPr>
              <w:t>汇报项目研究</w:t>
            </w:r>
            <w:r>
              <w:rPr>
                <w:rFonts w:ascii="宋体" w:hAnsi="宋体"/>
                <w:b/>
                <w:sz w:val="24"/>
              </w:rPr>
              <w:t>具体内容</w:t>
            </w:r>
            <w:r>
              <w:rPr>
                <w:rFonts w:ascii="宋体" w:hAnsi="宋体" w:hint="eastAsia"/>
                <w:b/>
                <w:sz w:val="24"/>
              </w:rPr>
              <w:t>）</w:t>
            </w:r>
          </w:p>
        </w:tc>
        <w:tc>
          <w:tcPr>
            <w:tcW w:w="2835" w:type="dxa"/>
            <w:vMerge w:val="restart"/>
            <w:tcBorders>
              <w:right w:val="thinThickLargeGap" w:sz="24" w:space="0" w:color="auto"/>
            </w:tcBorders>
            <w:vAlign w:val="center"/>
          </w:tcPr>
          <w:p w:rsidR="00FF7420" w:rsidRDefault="001E65AE" w:rsidP="0008509E">
            <w:pPr>
              <w:adjustRightInd w:val="0"/>
              <w:snapToGrid w:val="0"/>
              <w:spacing w:beforeLines="20" w:afterLines="20"/>
              <w:ind w:rightChars="88" w:right="185"/>
              <w:jc w:val="left"/>
              <w:rPr>
                <w:rFonts w:ascii="宋体" w:hAnsi="宋体"/>
                <w:szCs w:val="21"/>
              </w:rPr>
            </w:pPr>
            <w:r w:rsidRPr="00E4671B">
              <w:rPr>
                <w:rFonts w:ascii="宋体" w:hAnsi="宋体" w:hint="eastAsia"/>
                <w:b/>
                <w:noProof/>
                <w:szCs w:val="21"/>
              </w:rPr>
              <w:t>1</w:t>
            </w:r>
            <w:r w:rsidRPr="00E4671B">
              <w:rPr>
                <w:rFonts w:ascii="宋体" w:hAnsi="宋体"/>
                <w:b/>
                <w:noProof/>
                <w:szCs w:val="21"/>
              </w:rPr>
              <w:t>.</w:t>
            </w:r>
            <w:r w:rsidRPr="00E4671B">
              <w:rPr>
                <w:rFonts w:ascii="宋体" w:hAnsi="宋体" w:hint="eastAsia"/>
                <w:b/>
                <w:noProof/>
                <w:szCs w:val="21"/>
              </w:rPr>
              <w:t>基本</w:t>
            </w:r>
            <w:r w:rsidRPr="00E4671B">
              <w:rPr>
                <w:rFonts w:ascii="宋体" w:hAnsi="宋体"/>
                <w:b/>
                <w:noProof/>
                <w:szCs w:val="21"/>
              </w:rPr>
              <w:t>概况</w:t>
            </w:r>
            <w:r w:rsidR="007B06C3" w:rsidRPr="007B06C3">
              <w:rPr>
                <w:rFonts w:ascii="宋体" w:hAnsi="宋体" w:hint="eastAsia"/>
                <w:noProof/>
                <w:sz w:val="18"/>
                <w:szCs w:val="18"/>
              </w:rPr>
              <w:t>（</w:t>
            </w:r>
            <w:r w:rsidR="007B06C3" w:rsidRPr="007B06C3">
              <w:rPr>
                <w:rFonts w:ascii="宋体" w:hAnsi="宋体"/>
                <w:noProof/>
                <w:sz w:val="18"/>
                <w:szCs w:val="18"/>
              </w:rPr>
              <w:t>含</w:t>
            </w:r>
            <w:r w:rsidR="007B06C3" w:rsidRPr="007B06C3">
              <w:rPr>
                <w:rFonts w:ascii="宋体" w:hAnsi="宋体" w:hint="eastAsia"/>
                <w:noProof/>
                <w:sz w:val="18"/>
                <w:szCs w:val="18"/>
              </w:rPr>
              <w:t>实践单位简介、</w:t>
            </w:r>
            <w:r w:rsidR="007B06C3" w:rsidRPr="007B06C3">
              <w:rPr>
                <w:rFonts w:ascii="宋体" w:hAnsi="宋体"/>
                <w:noProof/>
                <w:sz w:val="18"/>
                <w:szCs w:val="18"/>
              </w:rPr>
              <w:t>实习实践</w:t>
            </w:r>
            <w:r w:rsidR="007B06C3" w:rsidRPr="007B06C3">
              <w:rPr>
                <w:rFonts w:ascii="宋体" w:hAnsi="宋体" w:hint="eastAsia"/>
                <w:noProof/>
                <w:sz w:val="18"/>
                <w:szCs w:val="18"/>
              </w:rPr>
              <w:t>内容、实践训练累计时间和实践单位考评结果等</w:t>
            </w:r>
            <w:r w:rsidR="007B06C3" w:rsidRPr="007B06C3">
              <w:rPr>
                <w:rFonts w:ascii="宋体" w:hAnsi="宋体" w:hint="eastAsia"/>
                <w:b/>
                <w:bCs/>
                <w:color w:val="000000"/>
                <w:sz w:val="18"/>
                <w:szCs w:val="18"/>
              </w:rPr>
              <w:t>）</w:t>
            </w:r>
          </w:p>
        </w:tc>
        <w:tc>
          <w:tcPr>
            <w:tcW w:w="1134" w:type="dxa"/>
            <w:vMerge w:val="restart"/>
            <w:tcBorders>
              <w:left w:val="thinThickLargeGap" w:sz="24" w:space="0" w:color="auto"/>
            </w:tcBorders>
            <w:vAlign w:val="center"/>
          </w:tcPr>
          <w:p w:rsidR="001E65AE" w:rsidRPr="007632A5" w:rsidRDefault="001E65AE" w:rsidP="009D2F56">
            <w:pPr>
              <w:adjustRightInd w:val="0"/>
              <w:snapToGrid w:val="0"/>
              <w:jc w:val="center"/>
              <w:rPr>
                <w:rFonts w:ascii="宋体" w:hAnsi="宋体"/>
                <w:color w:val="000000"/>
                <w:szCs w:val="21"/>
              </w:rPr>
            </w:pPr>
            <w:r w:rsidRPr="007632A5">
              <w:rPr>
                <w:rFonts w:ascii="宋体" w:hAnsi="宋体" w:hint="eastAsia"/>
                <w:b/>
                <w:color w:val="000000"/>
                <w:szCs w:val="21"/>
              </w:rPr>
              <w:t>知识掌握</w:t>
            </w:r>
          </w:p>
        </w:tc>
        <w:tc>
          <w:tcPr>
            <w:tcW w:w="7371" w:type="dxa"/>
            <w:vMerge w:val="restart"/>
            <w:vAlign w:val="center"/>
          </w:tcPr>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1.</w:t>
            </w:r>
            <w:r w:rsidRPr="002A2373">
              <w:rPr>
                <w:rFonts w:ascii="宋体" w:hAnsi="宋体" w:hint="eastAsia"/>
                <w:b/>
                <w:sz w:val="18"/>
                <w:szCs w:val="15"/>
              </w:rPr>
              <w:t>基础</w:t>
            </w:r>
            <w:r w:rsidRPr="002A2373">
              <w:rPr>
                <w:rFonts w:ascii="宋体" w:hAnsi="宋体"/>
                <w:b/>
                <w:sz w:val="18"/>
                <w:szCs w:val="15"/>
              </w:rPr>
              <w:t>及</w:t>
            </w:r>
            <w:r w:rsidRPr="002A2373">
              <w:rPr>
                <w:rFonts w:ascii="宋体" w:hAnsi="宋体" w:hint="eastAsia"/>
                <w:b/>
                <w:sz w:val="18"/>
                <w:szCs w:val="15"/>
              </w:rPr>
              <w:t>专业知识</w:t>
            </w:r>
            <w:r w:rsidRPr="002A2373">
              <w:rPr>
                <w:rFonts w:ascii="宋体" w:hAnsi="宋体" w:hint="eastAsia"/>
                <w:sz w:val="18"/>
                <w:szCs w:val="15"/>
              </w:rPr>
              <w:t>（包括从事工程构思、设计、实现、运作所需的相关数学、自然科学、经济管理等人文与社会科学基础知识；专业理论知识、专业技术知识和研究方法）</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2.</w:t>
            </w:r>
            <w:r w:rsidRPr="002A2373">
              <w:rPr>
                <w:rFonts w:ascii="宋体" w:hAnsi="宋体" w:hint="eastAsia"/>
                <w:b/>
                <w:sz w:val="18"/>
                <w:szCs w:val="15"/>
              </w:rPr>
              <w:t>行业知识</w:t>
            </w:r>
            <w:r w:rsidR="00C8469F">
              <w:rPr>
                <w:rFonts w:ascii="宋体" w:hAnsi="宋体" w:hint="eastAsia"/>
                <w:sz w:val="18"/>
                <w:szCs w:val="15"/>
              </w:rPr>
              <w:t>[</w:t>
            </w:r>
            <w:r w:rsidRPr="002A2373">
              <w:rPr>
                <w:rFonts w:ascii="宋体" w:hAnsi="宋体" w:hint="eastAsia"/>
                <w:sz w:val="18"/>
                <w:szCs w:val="15"/>
              </w:rPr>
              <w:t>包括行（企）采用的新技术、新流程、新工艺、新方法、新材料、新设备、先进生产方式、技术前沿发展现状与趋势</w:t>
            </w:r>
            <w:r w:rsidR="00C8469F">
              <w:rPr>
                <w:rFonts w:ascii="宋体" w:hAnsi="宋体" w:hint="eastAsia"/>
                <w:sz w:val="18"/>
                <w:szCs w:val="15"/>
              </w:rPr>
              <w:t>；行（企）业技术标准、工作流程、职业规范、政策制度、法律法规等]</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3.</w:t>
            </w:r>
            <w:r w:rsidRPr="002A2373">
              <w:rPr>
                <w:rFonts w:ascii="宋体" w:hAnsi="宋体" w:hint="eastAsia"/>
                <w:b/>
                <w:sz w:val="18"/>
                <w:szCs w:val="15"/>
              </w:rPr>
              <w:t>默会性工程知识</w:t>
            </w:r>
            <w:r w:rsidRPr="002A2373">
              <w:rPr>
                <w:rFonts w:ascii="宋体" w:hAnsi="宋体" w:hint="eastAsia"/>
                <w:sz w:val="18"/>
                <w:szCs w:val="15"/>
              </w:rPr>
              <w:t>（专业实践训练过程中情境性、意会性等知识积累）</w:t>
            </w:r>
          </w:p>
          <w:p w:rsidR="001E65AE" w:rsidRPr="002A2373" w:rsidRDefault="001E65AE" w:rsidP="009D2F56">
            <w:pPr>
              <w:adjustRightInd w:val="0"/>
              <w:snapToGrid w:val="0"/>
              <w:jc w:val="left"/>
              <w:rPr>
                <w:rFonts w:ascii="宋体" w:hAnsi="宋体"/>
                <w:b/>
                <w:sz w:val="18"/>
                <w:szCs w:val="15"/>
              </w:rPr>
            </w:pPr>
            <w:r w:rsidRPr="002A2373">
              <w:rPr>
                <w:rFonts w:ascii="宋体" w:hAnsi="宋体"/>
                <w:b/>
                <w:sz w:val="18"/>
                <w:szCs w:val="15"/>
              </w:rPr>
              <w:t>4.</w:t>
            </w:r>
            <w:r w:rsidRPr="002A2373">
              <w:rPr>
                <w:rFonts w:ascii="宋体" w:hAnsi="宋体" w:hint="eastAsia"/>
                <w:b/>
                <w:sz w:val="18"/>
                <w:szCs w:val="15"/>
              </w:rPr>
              <w:t>跨专业</w:t>
            </w:r>
            <w:r w:rsidRPr="002A2373">
              <w:rPr>
                <w:rFonts w:ascii="宋体" w:hAnsi="宋体"/>
                <w:b/>
                <w:sz w:val="18"/>
                <w:szCs w:val="15"/>
              </w:rPr>
              <w:t>领域</w:t>
            </w:r>
            <w:r w:rsidRPr="002A2373">
              <w:rPr>
                <w:rFonts w:ascii="宋体" w:hAnsi="宋体" w:hint="eastAsia"/>
                <w:b/>
                <w:sz w:val="18"/>
                <w:szCs w:val="15"/>
              </w:rPr>
              <w:t>知识</w:t>
            </w:r>
            <w:r w:rsidR="00C8469F">
              <w:rPr>
                <w:rFonts w:ascii="宋体" w:hAnsi="宋体" w:hint="eastAsia"/>
                <w:sz w:val="18"/>
                <w:szCs w:val="15"/>
              </w:rPr>
              <w:t>（</w:t>
            </w:r>
            <w:r w:rsidRPr="002A2373">
              <w:rPr>
                <w:rFonts w:ascii="宋体" w:hAnsi="宋体" w:hint="eastAsia"/>
                <w:sz w:val="18"/>
                <w:szCs w:val="15"/>
              </w:rPr>
              <w:t>基于复杂工程问题解决的多专业</w:t>
            </w:r>
            <w:r w:rsidRPr="002A2373">
              <w:rPr>
                <w:rFonts w:ascii="宋体" w:hAnsi="宋体"/>
                <w:sz w:val="18"/>
                <w:szCs w:val="15"/>
              </w:rPr>
              <w:t>领域</w:t>
            </w:r>
            <w:r w:rsidRPr="002A2373">
              <w:rPr>
                <w:rFonts w:ascii="宋体" w:hAnsi="宋体" w:hint="eastAsia"/>
                <w:sz w:val="18"/>
                <w:szCs w:val="15"/>
              </w:rPr>
              <w:t>交叉</w:t>
            </w:r>
            <w:r w:rsidRPr="002A2373">
              <w:rPr>
                <w:rFonts w:ascii="宋体" w:hAnsi="宋体"/>
                <w:sz w:val="18"/>
                <w:szCs w:val="15"/>
              </w:rPr>
              <w:t>知识的</w:t>
            </w:r>
            <w:r w:rsidRPr="002A2373">
              <w:rPr>
                <w:rFonts w:ascii="宋体" w:hAnsi="宋体" w:hint="eastAsia"/>
                <w:sz w:val="18"/>
                <w:szCs w:val="15"/>
              </w:rPr>
              <w:t>学习</w:t>
            </w:r>
            <w:r w:rsidR="00C8469F">
              <w:rPr>
                <w:rFonts w:ascii="宋体" w:hAnsi="宋体" w:hint="eastAsia"/>
                <w:sz w:val="18"/>
                <w:szCs w:val="15"/>
              </w:rPr>
              <w:t>）</w:t>
            </w:r>
          </w:p>
        </w:tc>
        <w:tc>
          <w:tcPr>
            <w:tcW w:w="720" w:type="dxa"/>
            <w:vMerge w:val="restart"/>
            <w:tcBorders>
              <w:right w:val="thinThickSmallGap" w:sz="24" w:space="0" w:color="auto"/>
            </w:tcBorders>
            <w:vAlign w:val="center"/>
          </w:tcPr>
          <w:p w:rsidR="001E65AE" w:rsidRPr="000C4937" w:rsidRDefault="001E65AE" w:rsidP="009D2F56">
            <w:pPr>
              <w:adjustRightInd w:val="0"/>
              <w:snapToGrid w:val="0"/>
              <w:jc w:val="center"/>
              <w:rPr>
                <w:rFonts w:ascii="宋体" w:hAnsi="宋体"/>
                <w:sz w:val="24"/>
              </w:rPr>
            </w:pPr>
            <w:r>
              <w:rPr>
                <w:rFonts w:ascii="宋体" w:hAnsi="宋体" w:hint="eastAsia"/>
                <w:sz w:val="24"/>
              </w:rPr>
              <w:t>20</w:t>
            </w:r>
          </w:p>
        </w:tc>
        <w:tc>
          <w:tcPr>
            <w:tcW w:w="1213" w:type="dxa"/>
            <w:tcBorders>
              <w:left w:val="thinThickSmallGap" w:sz="24" w:space="0" w:color="auto"/>
            </w:tcBorders>
            <w:vAlign w:val="center"/>
          </w:tcPr>
          <w:p w:rsidR="001E65AE" w:rsidRPr="000C4937" w:rsidRDefault="001E65AE" w:rsidP="009D2F56">
            <w:pPr>
              <w:adjustRightInd w:val="0"/>
              <w:snapToGrid w:val="0"/>
              <w:jc w:val="center"/>
              <w:rPr>
                <w:rFonts w:ascii="宋体" w:hAnsi="宋体"/>
                <w:sz w:val="24"/>
              </w:rPr>
            </w:pPr>
          </w:p>
        </w:tc>
        <w:tc>
          <w:tcPr>
            <w:tcW w:w="1087" w:type="dxa"/>
            <w:vAlign w:val="center"/>
          </w:tcPr>
          <w:p w:rsidR="001E65AE" w:rsidRPr="000C4937" w:rsidRDefault="001E65AE" w:rsidP="009D2F56">
            <w:pPr>
              <w:adjustRightInd w:val="0"/>
              <w:snapToGrid w:val="0"/>
              <w:jc w:val="center"/>
              <w:rPr>
                <w:rFonts w:ascii="宋体" w:hAnsi="宋体"/>
                <w:sz w:val="24"/>
              </w:rPr>
            </w:pPr>
          </w:p>
        </w:tc>
      </w:tr>
      <w:tr w:rsidR="001E65AE" w:rsidRPr="000C4937" w:rsidTr="00CF7D2C">
        <w:trPr>
          <w:cantSplit/>
          <w:trHeight w:val="375"/>
          <w:jc w:val="center"/>
        </w:trPr>
        <w:tc>
          <w:tcPr>
            <w:tcW w:w="1129" w:type="dxa"/>
            <w:vMerge/>
            <w:vAlign w:val="center"/>
          </w:tcPr>
          <w:p w:rsidR="001E65AE" w:rsidRPr="000C4937" w:rsidRDefault="001E65AE" w:rsidP="009D2F56">
            <w:pPr>
              <w:adjustRightInd w:val="0"/>
              <w:snapToGrid w:val="0"/>
              <w:jc w:val="center"/>
              <w:rPr>
                <w:rFonts w:ascii="宋体" w:hAnsi="宋体"/>
                <w:sz w:val="24"/>
              </w:rPr>
            </w:pPr>
          </w:p>
        </w:tc>
        <w:tc>
          <w:tcPr>
            <w:tcW w:w="2835" w:type="dxa"/>
            <w:vMerge/>
            <w:tcBorders>
              <w:bottom w:val="single" w:sz="4" w:space="0" w:color="auto"/>
              <w:right w:val="thinThickLargeGap" w:sz="24" w:space="0" w:color="auto"/>
            </w:tcBorders>
            <w:vAlign w:val="center"/>
          </w:tcPr>
          <w:p w:rsidR="001E65AE" w:rsidRPr="0051457F" w:rsidRDefault="001E65AE" w:rsidP="0008509E">
            <w:pPr>
              <w:adjustRightInd w:val="0"/>
              <w:snapToGrid w:val="0"/>
              <w:spacing w:beforeLines="30" w:afterLines="30"/>
              <w:jc w:val="left"/>
              <w:rPr>
                <w:rFonts w:ascii="宋体" w:hAnsi="宋体"/>
                <w:sz w:val="18"/>
                <w:szCs w:val="21"/>
              </w:rPr>
            </w:pPr>
          </w:p>
        </w:tc>
        <w:tc>
          <w:tcPr>
            <w:tcW w:w="1134" w:type="dxa"/>
            <w:vMerge/>
            <w:tcBorders>
              <w:left w:val="thinThickLargeGap" w:sz="24" w:space="0" w:color="auto"/>
              <w:bottom w:val="single" w:sz="4" w:space="0" w:color="auto"/>
            </w:tcBorders>
            <w:vAlign w:val="center"/>
          </w:tcPr>
          <w:p w:rsidR="001E65AE" w:rsidRPr="007632A5" w:rsidRDefault="001E65AE" w:rsidP="009D2F56">
            <w:pPr>
              <w:adjustRightInd w:val="0"/>
              <w:snapToGrid w:val="0"/>
              <w:jc w:val="center"/>
              <w:rPr>
                <w:rFonts w:ascii="宋体" w:hAnsi="宋体"/>
                <w:color w:val="000000"/>
                <w:szCs w:val="21"/>
              </w:rPr>
            </w:pPr>
          </w:p>
        </w:tc>
        <w:tc>
          <w:tcPr>
            <w:tcW w:w="7371" w:type="dxa"/>
            <w:vMerge/>
            <w:tcBorders>
              <w:bottom w:val="single" w:sz="4" w:space="0" w:color="auto"/>
            </w:tcBorders>
            <w:vAlign w:val="center"/>
          </w:tcPr>
          <w:p w:rsidR="001E65AE" w:rsidRPr="0051457F" w:rsidRDefault="001E65AE" w:rsidP="009D2F56">
            <w:pPr>
              <w:adjustRightInd w:val="0"/>
              <w:snapToGrid w:val="0"/>
              <w:jc w:val="left"/>
              <w:rPr>
                <w:rFonts w:ascii="宋体" w:hAnsi="宋体"/>
                <w:color w:val="000000"/>
                <w:sz w:val="18"/>
                <w:szCs w:val="21"/>
              </w:rPr>
            </w:pPr>
          </w:p>
        </w:tc>
        <w:tc>
          <w:tcPr>
            <w:tcW w:w="720" w:type="dxa"/>
            <w:vMerge/>
            <w:tcBorders>
              <w:bottom w:val="single" w:sz="4" w:space="0" w:color="auto"/>
              <w:right w:val="thinThickSmallGap" w:sz="24" w:space="0" w:color="auto"/>
            </w:tcBorders>
            <w:vAlign w:val="center"/>
          </w:tcPr>
          <w:p w:rsidR="001E65AE" w:rsidRDefault="001E65AE" w:rsidP="009D2F56">
            <w:pPr>
              <w:adjustRightInd w:val="0"/>
              <w:snapToGrid w:val="0"/>
              <w:jc w:val="center"/>
              <w:rPr>
                <w:rFonts w:ascii="宋体" w:hAnsi="宋体"/>
                <w:sz w:val="24"/>
              </w:rPr>
            </w:pPr>
          </w:p>
        </w:tc>
        <w:tc>
          <w:tcPr>
            <w:tcW w:w="1213" w:type="dxa"/>
            <w:vMerge w:val="restart"/>
            <w:tcBorders>
              <w:left w:val="thinThickSmallGap" w:sz="24" w:space="0" w:color="auto"/>
              <w:bottom w:val="single" w:sz="4" w:space="0" w:color="auto"/>
            </w:tcBorders>
            <w:vAlign w:val="center"/>
          </w:tcPr>
          <w:p w:rsidR="001E65AE" w:rsidRDefault="001E65AE" w:rsidP="009D2F56">
            <w:pPr>
              <w:adjustRightInd w:val="0"/>
              <w:snapToGrid w:val="0"/>
              <w:jc w:val="center"/>
              <w:rPr>
                <w:rFonts w:ascii="宋体" w:hAnsi="宋体"/>
                <w:sz w:val="24"/>
              </w:rPr>
            </w:pPr>
          </w:p>
        </w:tc>
        <w:tc>
          <w:tcPr>
            <w:tcW w:w="1087" w:type="dxa"/>
            <w:vMerge w:val="restart"/>
            <w:tcBorders>
              <w:bottom w:val="single" w:sz="4" w:space="0" w:color="auto"/>
            </w:tcBorders>
            <w:vAlign w:val="center"/>
          </w:tcPr>
          <w:p w:rsidR="001E65AE" w:rsidRDefault="001E65AE" w:rsidP="009D2F56">
            <w:pPr>
              <w:adjustRightInd w:val="0"/>
              <w:snapToGrid w:val="0"/>
              <w:jc w:val="center"/>
              <w:rPr>
                <w:rFonts w:ascii="宋体" w:hAnsi="宋体"/>
                <w:sz w:val="24"/>
              </w:rPr>
            </w:pPr>
          </w:p>
        </w:tc>
      </w:tr>
      <w:tr w:rsidR="001E65AE" w:rsidRPr="000C4937" w:rsidTr="00CF7D2C">
        <w:trPr>
          <w:cantSplit/>
          <w:trHeight w:val="568"/>
          <w:jc w:val="center"/>
        </w:trPr>
        <w:tc>
          <w:tcPr>
            <w:tcW w:w="1129" w:type="dxa"/>
            <w:vMerge/>
            <w:vAlign w:val="center"/>
          </w:tcPr>
          <w:p w:rsidR="001E65AE" w:rsidRPr="000C4937" w:rsidRDefault="001E65AE" w:rsidP="009D2F56">
            <w:pPr>
              <w:adjustRightInd w:val="0"/>
              <w:snapToGrid w:val="0"/>
              <w:jc w:val="center"/>
              <w:rPr>
                <w:rFonts w:ascii="宋体" w:hAnsi="宋体"/>
                <w:sz w:val="24"/>
              </w:rPr>
            </w:pPr>
          </w:p>
        </w:tc>
        <w:tc>
          <w:tcPr>
            <w:tcW w:w="2835" w:type="dxa"/>
            <w:vMerge w:val="restart"/>
            <w:tcBorders>
              <w:bottom w:val="single" w:sz="4" w:space="0" w:color="auto"/>
              <w:right w:val="thinThickLargeGap" w:sz="24" w:space="0" w:color="auto"/>
            </w:tcBorders>
            <w:vAlign w:val="center"/>
          </w:tcPr>
          <w:p w:rsidR="00FF7420" w:rsidRDefault="001E65AE" w:rsidP="0008509E">
            <w:pPr>
              <w:adjustRightInd w:val="0"/>
              <w:snapToGrid w:val="0"/>
              <w:spacing w:beforeLines="30" w:afterLines="30"/>
              <w:ind w:rightChars="88" w:right="185"/>
              <w:jc w:val="left"/>
              <w:rPr>
                <w:rFonts w:ascii="宋体" w:hAnsi="宋体"/>
                <w:sz w:val="18"/>
                <w:szCs w:val="21"/>
              </w:rPr>
            </w:pPr>
            <w:r>
              <w:rPr>
                <w:rFonts w:ascii="宋体" w:hAnsi="宋体"/>
                <w:b/>
                <w:szCs w:val="21"/>
              </w:rPr>
              <w:t>2</w:t>
            </w:r>
            <w:r w:rsidRPr="000232F8">
              <w:rPr>
                <w:rFonts w:ascii="宋体" w:hAnsi="宋体"/>
                <w:b/>
                <w:szCs w:val="21"/>
              </w:rPr>
              <w:t>.</w:t>
            </w:r>
            <w:r>
              <w:rPr>
                <w:rFonts w:ascii="宋体" w:hAnsi="宋体" w:hint="eastAsia"/>
                <w:b/>
                <w:szCs w:val="21"/>
              </w:rPr>
              <w:t>项目</w:t>
            </w:r>
            <w:r w:rsidR="004B451B">
              <w:rPr>
                <w:rFonts w:ascii="宋体" w:hAnsi="宋体" w:hint="eastAsia"/>
                <w:b/>
                <w:szCs w:val="21"/>
              </w:rPr>
              <w:t>研究</w:t>
            </w:r>
            <w:r w:rsidRPr="000232F8">
              <w:rPr>
                <w:rFonts w:ascii="宋体" w:hAnsi="宋体" w:hint="eastAsia"/>
                <w:b/>
                <w:szCs w:val="21"/>
              </w:rPr>
              <w:t>概述</w:t>
            </w:r>
            <w:r w:rsidR="007B06C3" w:rsidRPr="007B06C3">
              <w:rPr>
                <w:rFonts w:ascii="宋体" w:hAnsi="宋体" w:hint="eastAsia"/>
                <w:noProof/>
                <w:sz w:val="18"/>
                <w:szCs w:val="18"/>
              </w:rPr>
              <w:t>（含项目</w:t>
            </w:r>
            <w:r w:rsidR="007B06C3" w:rsidRPr="007B06C3">
              <w:rPr>
                <w:rFonts w:ascii="宋体" w:hAnsi="宋体"/>
                <w:noProof/>
                <w:sz w:val="18"/>
                <w:szCs w:val="18"/>
              </w:rPr>
              <w:t>名称、</w:t>
            </w:r>
            <w:r w:rsidR="007B06C3" w:rsidRPr="007B06C3">
              <w:rPr>
                <w:rFonts w:ascii="宋体" w:hAnsi="宋体" w:hint="eastAsia"/>
                <w:noProof/>
                <w:sz w:val="18"/>
                <w:szCs w:val="18"/>
              </w:rPr>
              <w:t>项目</w:t>
            </w:r>
            <w:r w:rsidR="007B06C3" w:rsidRPr="007B06C3">
              <w:rPr>
                <w:rFonts w:ascii="宋体" w:hAnsi="宋体"/>
                <w:noProof/>
                <w:sz w:val="18"/>
                <w:szCs w:val="18"/>
              </w:rPr>
              <w:t>来源、</w:t>
            </w:r>
            <w:r w:rsidR="007B06C3" w:rsidRPr="007B06C3">
              <w:rPr>
                <w:rFonts w:ascii="宋体" w:hAnsi="宋体" w:hint="eastAsia"/>
                <w:noProof/>
                <w:sz w:val="18"/>
                <w:szCs w:val="18"/>
              </w:rPr>
              <w:t>项目</w:t>
            </w:r>
            <w:r w:rsidR="007B06C3" w:rsidRPr="007B06C3">
              <w:rPr>
                <w:rFonts w:ascii="宋体" w:hAnsi="宋体"/>
                <w:noProof/>
                <w:sz w:val="18"/>
                <w:szCs w:val="18"/>
              </w:rPr>
              <w:t>经费</w:t>
            </w:r>
            <w:r w:rsidR="007B06C3" w:rsidRPr="007B06C3">
              <w:rPr>
                <w:rFonts w:ascii="宋体" w:hAnsi="宋体" w:hint="eastAsia"/>
                <w:noProof/>
                <w:sz w:val="18"/>
                <w:szCs w:val="18"/>
              </w:rPr>
              <w:t>、主要研究目标和技术难点等）</w:t>
            </w:r>
          </w:p>
        </w:tc>
        <w:tc>
          <w:tcPr>
            <w:tcW w:w="1134" w:type="dxa"/>
            <w:vMerge/>
            <w:tcBorders>
              <w:left w:val="thinThickLargeGap" w:sz="24" w:space="0" w:color="auto"/>
              <w:bottom w:val="single" w:sz="4" w:space="0" w:color="auto"/>
            </w:tcBorders>
            <w:vAlign w:val="center"/>
          </w:tcPr>
          <w:p w:rsidR="001E65AE" w:rsidRPr="007632A5" w:rsidRDefault="001E65AE" w:rsidP="009D2F56">
            <w:pPr>
              <w:adjustRightInd w:val="0"/>
              <w:snapToGrid w:val="0"/>
              <w:jc w:val="center"/>
              <w:rPr>
                <w:rFonts w:ascii="宋体" w:hAnsi="宋体"/>
                <w:color w:val="000000"/>
                <w:szCs w:val="21"/>
              </w:rPr>
            </w:pPr>
          </w:p>
        </w:tc>
        <w:tc>
          <w:tcPr>
            <w:tcW w:w="7371" w:type="dxa"/>
            <w:vMerge/>
            <w:tcBorders>
              <w:bottom w:val="single" w:sz="4" w:space="0" w:color="auto"/>
            </w:tcBorders>
            <w:vAlign w:val="center"/>
          </w:tcPr>
          <w:p w:rsidR="001E65AE" w:rsidRPr="0051457F" w:rsidRDefault="001E65AE" w:rsidP="009D2F56">
            <w:pPr>
              <w:adjustRightInd w:val="0"/>
              <w:snapToGrid w:val="0"/>
              <w:jc w:val="left"/>
              <w:rPr>
                <w:rFonts w:ascii="宋体" w:hAnsi="宋体"/>
                <w:color w:val="000000"/>
                <w:sz w:val="18"/>
                <w:szCs w:val="21"/>
              </w:rPr>
            </w:pPr>
          </w:p>
        </w:tc>
        <w:tc>
          <w:tcPr>
            <w:tcW w:w="720" w:type="dxa"/>
            <w:vMerge/>
            <w:tcBorders>
              <w:bottom w:val="single" w:sz="4" w:space="0" w:color="auto"/>
              <w:right w:val="thinThickSmallGap" w:sz="24" w:space="0" w:color="auto"/>
            </w:tcBorders>
            <w:vAlign w:val="center"/>
          </w:tcPr>
          <w:p w:rsidR="001E65AE" w:rsidRDefault="001E65AE" w:rsidP="009D2F56">
            <w:pPr>
              <w:adjustRightInd w:val="0"/>
              <w:snapToGrid w:val="0"/>
              <w:jc w:val="center"/>
              <w:rPr>
                <w:rFonts w:ascii="宋体" w:hAnsi="宋体"/>
                <w:sz w:val="24"/>
              </w:rPr>
            </w:pPr>
          </w:p>
        </w:tc>
        <w:tc>
          <w:tcPr>
            <w:tcW w:w="1213" w:type="dxa"/>
            <w:vMerge/>
            <w:tcBorders>
              <w:left w:val="thinThickSmallGap" w:sz="24" w:space="0" w:color="auto"/>
              <w:bottom w:val="single" w:sz="4" w:space="0" w:color="auto"/>
            </w:tcBorders>
            <w:vAlign w:val="center"/>
          </w:tcPr>
          <w:p w:rsidR="001E65AE" w:rsidRDefault="001E65AE" w:rsidP="009D2F56">
            <w:pPr>
              <w:adjustRightInd w:val="0"/>
              <w:snapToGrid w:val="0"/>
              <w:jc w:val="center"/>
              <w:rPr>
                <w:rFonts w:ascii="宋体" w:hAnsi="宋体"/>
                <w:sz w:val="24"/>
              </w:rPr>
            </w:pPr>
          </w:p>
        </w:tc>
        <w:tc>
          <w:tcPr>
            <w:tcW w:w="1087" w:type="dxa"/>
            <w:vMerge/>
            <w:tcBorders>
              <w:bottom w:val="single" w:sz="4" w:space="0" w:color="auto"/>
            </w:tcBorders>
            <w:vAlign w:val="center"/>
          </w:tcPr>
          <w:p w:rsidR="001E65AE" w:rsidRDefault="001E65AE" w:rsidP="009D2F56">
            <w:pPr>
              <w:adjustRightInd w:val="0"/>
              <w:snapToGrid w:val="0"/>
              <w:jc w:val="center"/>
              <w:rPr>
                <w:rFonts w:ascii="宋体" w:hAnsi="宋体"/>
                <w:sz w:val="24"/>
              </w:rPr>
            </w:pPr>
          </w:p>
        </w:tc>
      </w:tr>
      <w:tr w:rsidR="001E65AE" w:rsidRPr="000C4937" w:rsidTr="00CF7D2C">
        <w:trPr>
          <w:cantSplit/>
          <w:trHeight w:val="672"/>
          <w:jc w:val="center"/>
        </w:trPr>
        <w:tc>
          <w:tcPr>
            <w:tcW w:w="1129" w:type="dxa"/>
            <w:vMerge/>
            <w:vAlign w:val="center"/>
          </w:tcPr>
          <w:p w:rsidR="001E65AE" w:rsidRPr="000C4937" w:rsidRDefault="001E65AE" w:rsidP="009D2F56">
            <w:pPr>
              <w:adjustRightInd w:val="0"/>
              <w:snapToGrid w:val="0"/>
              <w:jc w:val="center"/>
              <w:rPr>
                <w:rFonts w:ascii="宋体" w:hAnsi="宋体"/>
                <w:sz w:val="24"/>
              </w:rPr>
            </w:pPr>
          </w:p>
        </w:tc>
        <w:tc>
          <w:tcPr>
            <w:tcW w:w="2835" w:type="dxa"/>
            <w:vMerge/>
            <w:tcBorders>
              <w:right w:val="thinThickLargeGap" w:sz="24" w:space="0" w:color="auto"/>
            </w:tcBorders>
            <w:vAlign w:val="center"/>
          </w:tcPr>
          <w:p w:rsidR="001E65AE" w:rsidRPr="0051457F" w:rsidRDefault="001E65AE" w:rsidP="0008509E">
            <w:pPr>
              <w:adjustRightInd w:val="0"/>
              <w:snapToGrid w:val="0"/>
              <w:spacing w:beforeLines="30" w:afterLines="30"/>
              <w:jc w:val="left"/>
              <w:rPr>
                <w:rFonts w:ascii="宋体" w:hAnsi="宋体"/>
                <w:sz w:val="18"/>
                <w:szCs w:val="21"/>
              </w:rPr>
            </w:pPr>
          </w:p>
        </w:tc>
        <w:tc>
          <w:tcPr>
            <w:tcW w:w="1134" w:type="dxa"/>
            <w:vMerge w:val="restart"/>
            <w:tcBorders>
              <w:left w:val="thinThickLargeGap" w:sz="24" w:space="0" w:color="auto"/>
            </w:tcBorders>
            <w:vAlign w:val="center"/>
          </w:tcPr>
          <w:p w:rsidR="001E65AE" w:rsidRPr="007632A5" w:rsidRDefault="001E65AE" w:rsidP="009D2F56">
            <w:pPr>
              <w:adjustRightInd w:val="0"/>
              <w:snapToGrid w:val="0"/>
              <w:jc w:val="center"/>
              <w:rPr>
                <w:rFonts w:ascii="宋体" w:hAnsi="宋体"/>
                <w:color w:val="000000"/>
                <w:szCs w:val="21"/>
              </w:rPr>
            </w:pPr>
            <w:r w:rsidRPr="007632A5">
              <w:rPr>
                <w:rFonts w:ascii="宋体" w:hAnsi="宋体" w:hint="eastAsia"/>
                <w:b/>
                <w:color w:val="000000"/>
                <w:szCs w:val="21"/>
              </w:rPr>
              <w:t>能力提升</w:t>
            </w:r>
          </w:p>
        </w:tc>
        <w:tc>
          <w:tcPr>
            <w:tcW w:w="7371" w:type="dxa"/>
            <w:vMerge w:val="restart"/>
            <w:vAlign w:val="center"/>
          </w:tcPr>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1.</w:t>
            </w:r>
            <w:r w:rsidRPr="002A2373">
              <w:rPr>
                <w:rFonts w:ascii="宋体" w:hAnsi="宋体" w:hint="eastAsia"/>
                <w:b/>
                <w:sz w:val="18"/>
                <w:szCs w:val="15"/>
              </w:rPr>
              <w:t>环境及岗位适应能力</w:t>
            </w:r>
            <w:r w:rsidR="00C8469F">
              <w:rPr>
                <w:rFonts w:ascii="宋体" w:hAnsi="宋体" w:hint="eastAsia"/>
                <w:sz w:val="18"/>
                <w:szCs w:val="15"/>
              </w:rPr>
              <w:t>[</w:t>
            </w:r>
            <w:r w:rsidRPr="002A2373">
              <w:rPr>
                <w:rFonts w:ascii="宋体" w:hAnsi="宋体" w:hint="eastAsia"/>
                <w:sz w:val="18"/>
                <w:szCs w:val="15"/>
              </w:rPr>
              <w:t>通过全过程参与行（企）业实际工程项目建设，包括设计项目建设方案、执行项目计划任务、应对项目建设突发情况、监督项目建设风险管控等，能应对压力和挑战，加强自身对环境和岗位的适应力，积累丰富</w:t>
            </w:r>
            <w:r>
              <w:rPr>
                <w:rFonts w:ascii="宋体" w:hAnsi="宋体" w:hint="eastAsia"/>
                <w:sz w:val="18"/>
                <w:szCs w:val="15"/>
              </w:rPr>
              <w:t>的</w:t>
            </w:r>
            <w:r w:rsidR="00C8469F">
              <w:rPr>
                <w:rFonts w:ascii="宋体" w:hAnsi="宋体" w:hint="eastAsia"/>
                <w:sz w:val="18"/>
                <w:szCs w:val="15"/>
              </w:rPr>
              <w:t>工程实践和管理决策实战经验]</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2.</w:t>
            </w:r>
            <w:r w:rsidRPr="002A2373">
              <w:rPr>
                <w:rFonts w:ascii="宋体" w:hAnsi="宋体" w:hint="eastAsia"/>
                <w:b/>
                <w:sz w:val="18"/>
                <w:szCs w:val="15"/>
              </w:rPr>
              <w:t>参与工程建设所需的基本技能</w:t>
            </w:r>
            <w:r w:rsidRPr="002A2373">
              <w:rPr>
                <w:rFonts w:ascii="宋体" w:hAnsi="宋体" w:hint="eastAsia"/>
                <w:sz w:val="18"/>
                <w:szCs w:val="15"/>
              </w:rPr>
              <w:t>（能综合运用先进仪器设备、专业软件、企业现场数据采集与算法分析等现代研究工具和研究方法开展工程建设和项目研究工作）</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3.</w:t>
            </w:r>
            <w:r w:rsidRPr="002A2373">
              <w:rPr>
                <w:rFonts w:ascii="宋体" w:hAnsi="宋体" w:hint="eastAsia"/>
                <w:b/>
                <w:sz w:val="18"/>
                <w:szCs w:val="15"/>
              </w:rPr>
              <w:t>技术应用创新及</w:t>
            </w:r>
            <w:r w:rsidRPr="002A2373">
              <w:rPr>
                <w:rFonts w:ascii="宋体" w:hAnsi="宋体"/>
                <w:b/>
                <w:sz w:val="18"/>
                <w:szCs w:val="15"/>
              </w:rPr>
              <w:t>工</w:t>
            </w:r>
            <w:r w:rsidRPr="002A2373">
              <w:rPr>
                <w:rFonts w:ascii="宋体" w:hAnsi="宋体" w:hint="eastAsia"/>
                <w:b/>
                <w:sz w:val="18"/>
                <w:szCs w:val="15"/>
              </w:rPr>
              <w:t>程实践能力</w:t>
            </w:r>
            <w:r w:rsidRPr="002A2373">
              <w:rPr>
                <w:rFonts w:ascii="宋体" w:hAnsi="宋体" w:hint="eastAsia"/>
                <w:sz w:val="18"/>
                <w:szCs w:val="15"/>
              </w:rPr>
              <w:t>（技术应用、应用创新、技术创新能力；综合运用所学知识解决复杂工程问题的能力；参与工程规划、设计研</w:t>
            </w:r>
            <w:r w:rsidRPr="002A2373">
              <w:rPr>
                <w:rFonts w:ascii="宋体" w:hAnsi="宋体"/>
                <w:sz w:val="18"/>
                <w:szCs w:val="15"/>
              </w:rPr>
              <w:t>发</w:t>
            </w:r>
            <w:r w:rsidRPr="002A2373">
              <w:rPr>
                <w:rFonts w:ascii="宋体" w:hAnsi="宋体" w:hint="eastAsia"/>
                <w:sz w:val="18"/>
                <w:szCs w:val="15"/>
              </w:rPr>
              <w:t>、实施运作、科学管理的决策和</w:t>
            </w:r>
            <w:r w:rsidRPr="002A2373">
              <w:rPr>
                <w:rFonts w:ascii="宋体" w:hAnsi="宋体"/>
                <w:sz w:val="18"/>
                <w:szCs w:val="15"/>
              </w:rPr>
              <w:t>行动</w:t>
            </w:r>
            <w:r w:rsidRPr="002A2373">
              <w:rPr>
                <w:rFonts w:ascii="宋体" w:hAnsi="宋体" w:hint="eastAsia"/>
                <w:sz w:val="18"/>
                <w:szCs w:val="15"/>
              </w:rPr>
              <w:t>能力）</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4.</w:t>
            </w:r>
            <w:r w:rsidRPr="002A2373">
              <w:rPr>
                <w:rFonts w:ascii="宋体" w:hAnsi="宋体" w:hint="eastAsia"/>
                <w:b/>
                <w:sz w:val="18"/>
                <w:szCs w:val="15"/>
              </w:rPr>
              <w:t>团队协作能力</w:t>
            </w:r>
            <w:r w:rsidRPr="002A2373">
              <w:rPr>
                <w:rFonts w:ascii="宋体" w:hAnsi="宋体" w:hint="eastAsia"/>
                <w:sz w:val="18"/>
                <w:szCs w:val="15"/>
              </w:rPr>
              <w:t>（具有跨专业领域、跨多工种的团队工</w:t>
            </w:r>
            <w:r w:rsidRPr="002A2373">
              <w:rPr>
                <w:rFonts w:ascii="宋体" w:hAnsi="宋体"/>
                <w:sz w:val="18"/>
                <w:szCs w:val="15"/>
              </w:rPr>
              <w:t>作</w:t>
            </w:r>
            <w:r w:rsidRPr="002A2373">
              <w:rPr>
                <w:rFonts w:ascii="宋体" w:hAnsi="宋体" w:hint="eastAsia"/>
                <w:sz w:val="18"/>
                <w:szCs w:val="15"/>
              </w:rPr>
              <w:t>经历，富有团队合作精神，具备良好的人际沟通、组织协调、激励授权等领导能力）</w:t>
            </w:r>
          </w:p>
          <w:p w:rsidR="001E65AE" w:rsidRPr="002A2373" w:rsidRDefault="001E65AE" w:rsidP="009D2F56">
            <w:pPr>
              <w:adjustRightInd w:val="0"/>
              <w:snapToGrid w:val="0"/>
              <w:jc w:val="left"/>
              <w:rPr>
                <w:rFonts w:ascii="宋体" w:hAnsi="宋体"/>
                <w:sz w:val="18"/>
                <w:szCs w:val="15"/>
              </w:rPr>
            </w:pPr>
            <w:r w:rsidRPr="002A2373">
              <w:rPr>
                <w:rFonts w:ascii="宋体" w:hAnsi="宋体"/>
                <w:b/>
                <w:sz w:val="18"/>
                <w:szCs w:val="15"/>
              </w:rPr>
              <w:t>5.工程思维</w:t>
            </w:r>
            <w:r w:rsidRPr="002A2373">
              <w:rPr>
                <w:rFonts w:ascii="宋体" w:hAnsi="宋体" w:hint="eastAsia"/>
                <w:b/>
                <w:sz w:val="18"/>
                <w:szCs w:val="15"/>
              </w:rPr>
              <w:t>养成</w:t>
            </w:r>
            <w:r w:rsidRPr="002A2373">
              <w:rPr>
                <w:rFonts w:ascii="宋体" w:hAnsi="宋体" w:hint="eastAsia"/>
                <w:sz w:val="18"/>
                <w:szCs w:val="15"/>
              </w:rPr>
              <w:t>（包括问题导向意识、工程创新意识、技术</w:t>
            </w:r>
            <w:r w:rsidRPr="002A2373">
              <w:rPr>
                <w:rFonts w:ascii="宋体" w:hAnsi="宋体"/>
                <w:sz w:val="18"/>
                <w:szCs w:val="15"/>
              </w:rPr>
              <w:t>成果转化意识、</w:t>
            </w:r>
            <w:r w:rsidRPr="002A2373">
              <w:rPr>
                <w:rFonts w:ascii="宋体" w:hAnsi="宋体" w:hint="eastAsia"/>
                <w:sz w:val="18"/>
                <w:szCs w:val="15"/>
              </w:rPr>
              <w:t>批判性思维、系统性思维等）</w:t>
            </w:r>
          </w:p>
          <w:p w:rsidR="001E65AE" w:rsidRPr="00A772D3" w:rsidRDefault="001E65AE" w:rsidP="009D2F56">
            <w:pPr>
              <w:adjustRightInd w:val="0"/>
              <w:snapToGrid w:val="0"/>
              <w:jc w:val="left"/>
              <w:rPr>
                <w:rFonts w:ascii="宋体" w:hAnsi="宋体"/>
                <w:color w:val="000000"/>
                <w:sz w:val="18"/>
                <w:szCs w:val="21"/>
              </w:rPr>
            </w:pPr>
            <w:r w:rsidRPr="002A2373">
              <w:rPr>
                <w:rFonts w:ascii="宋体" w:hAnsi="宋体"/>
                <w:b/>
                <w:sz w:val="18"/>
                <w:szCs w:val="15"/>
              </w:rPr>
              <w:t>6.具有国际视野和跨文化交流、竞争与合作</w:t>
            </w:r>
            <w:r w:rsidRPr="002A2373">
              <w:rPr>
                <w:rFonts w:ascii="宋体" w:hAnsi="宋体" w:hint="eastAsia"/>
                <w:b/>
                <w:sz w:val="18"/>
                <w:szCs w:val="15"/>
              </w:rPr>
              <w:t>的</w:t>
            </w:r>
            <w:r w:rsidRPr="002A2373">
              <w:rPr>
                <w:rFonts w:ascii="宋体" w:hAnsi="宋体"/>
                <w:b/>
                <w:sz w:val="18"/>
                <w:szCs w:val="15"/>
              </w:rPr>
              <w:t>能力</w:t>
            </w:r>
          </w:p>
        </w:tc>
        <w:tc>
          <w:tcPr>
            <w:tcW w:w="720" w:type="dxa"/>
            <w:vMerge w:val="restart"/>
            <w:tcBorders>
              <w:right w:val="thinThickSmallGap" w:sz="24" w:space="0" w:color="auto"/>
            </w:tcBorders>
            <w:vAlign w:val="center"/>
          </w:tcPr>
          <w:p w:rsidR="001E65AE" w:rsidRDefault="001E65AE" w:rsidP="009D2F56">
            <w:pPr>
              <w:adjustRightInd w:val="0"/>
              <w:snapToGrid w:val="0"/>
              <w:jc w:val="center"/>
              <w:rPr>
                <w:rFonts w:ascii="宋体" w:hAnsi="宋体"/>
                <w:sz w:val="24"/>
              </w:rPr>
            </w:pPr>
            <w:r>
              <w:rPr>
                <w:rFonts w:ascii="宋体" w:hAnsi="宋体" w:hint="eastAsia"/>
                <w:sz w:val="24"/>
              </w:rPr>
              <w:t>30</w:t>
            </w:r>
          </w:p>
        </w:tc>
        <w:tc>
          <w:tcPr>
            <w:tcW w:w="1213" w:type="dxa"/>
            <w:vMerge w:val="restart"/>
            <w:tcBorders>
              <w:left w:val="thinThickSmallGap" w:sz="24" w:space="0" w:color="auto"/>
            </w:tcBorders>
            <w:vAlign w:val="center"/>
          </w:tcPr>
          <w:p w:rsidR="001E65AE" w:rsidRDefault="001E65AE" w:rsidP="009D2F56">
            <w:pPr>
              <w:adjustRightInd w:val="0"/>
              <w:snapToGrid w:val="0"/>
              <w:jc w:val="center"/>
              <w:rPr>
                <w:rFonts w:ascii="宋体" w:hAnsi="宋体"/>
                <w:sz w:val="24"/>
              </w:rPr>
            </w:pPr>
          </w:p>
        </w:tc>
        <w:tc>
          <w:tcPr>
            <w:tcW w:w="1087" w:type="dxa"/>
            <w:vMerge w:val="restart"/>
            <w:vAlign w:val="center"/>
          </w:tcPr>
          <w:p w:rsidR="001E65AE" w:rsidRDefault="001E65AE" w:rsidP="009D2F56">
            <w:pPr>
              <w:adjustRightInd w:val="0"/>
              <w:snapToGrid w:val="0"/>
              <w:jc w:val="center"/>
              <w:rPr>
                <w:rFonts w:ascii="宋体" w:hAnsi="宋体"/>
                <w:sz w:val="24"/>
              </w:rPr>
            </w:pPr>
          </w:p>
        </w:tc>
      </w:tr>
      <w:tr w:rsidR="001E65AE" w:rsidRPr="000C4937" w:rsidTr="00CF7D2C">
        <w:trPr>
          <w:cantSplit/>
          <w:trHeight w:val="497"/>
          <w:jc w:val="center"/>
        </w:trPr>
        <w:tc>
          <w:tcPr>
            <w:tcW w:w="1129" w:type="dxa"/>
            <w:vMerge/>
            <w:vAlign w:val="center"/>
          </w:tcPr>
          <w:p w:rsidR="001E65AE" w:rsidRPr="000C4937" w:rsidRDefault="001E65AE" w:rsidP="009D2F56">
            <w:pPr>
              <w:adjustRightInd w:val="0"/>
              <w:snapToGrid w:val="0"/>
              <w:jc w:val="center"/>
              <w:rPr>
                <w:rFonts w:ascii="宋体" w:hAnsi="宋体"/>
                <w:sz w:val="24"/>
              </w:rPr>
            </w:pPr>
          </w:p>
        </w:tc>
        <w:tc>
          <w:tcPr>
            <w:tcW w:w="2835" w:type="dxa"/>
            <w:vMerge w:val="restart"/>
            <w:tcBorders>
              <w:right w:val="thinThickLargeGap" w:sz="24" w:space="0" w:color="auto"/>
            </w:tcBorders>
            <w:vAlign w:val="center"/>
          </w:tcPr>
          <w:p w:rsidR="00FF7420" w:rsidRDefault="001E65AE" w:rsidP="0008509E">
            <w:pPr>
              <w:adjustRightInd w:val="0"/>
              <w:snapToGrid w:val="0"/>
              <w:spacing w:beforeLines="30" w:afterLines="30"/>
              <w:ind w:rightChars="88" w:right="185"/>
              <w:jc w:val="left"/>
              <w:rPr>
                <w:rFonts w:ascii="宋体" w:hAnsi="宋体"/>
                <w:sz w:val="18"/>
                <w:szCs w:val="21"/>
              </w:rPr>
            </w:pPr>
            <w:r>
              <w:rPr>
                <w:rFonts w:ascii="宋体" w:hAnsi="宋体"/>
                <w:b/>
                <w:szCs w:val="21"/>
              </w:rPr>
              <w:t>3</w:t>
            </w:r>
            <w:r w:rsidRPr="000232F8">
              <w:rPr>
                <w:rFonts w:ascii="宋体" w:hAnsi="宋体"/>
                <w:b/>
                <w:szCs w:val="21"/>
              </w:rPr>
              <w:t>.</w:t>
            </w:r>
            <w:r>
              <w:rPr>
                <w:rFonts w:ascii="宋体" w:hAnsi="宋体" w:hint="eastAsia"/>
                <w:b/>
                <w:szCs w:val="21"/>
              </w:rPr>
              <w:t>项目</w:t>
            </w:r>
            <w:r>
              <w:rPr>
                <w:rFonts w:ascii="宋体" w:hAnsi="宋体"/>
                <w:b/>
                <w:szCs w:val="21"/>
              </w:rPr>
              <w:t>研究</w:t>
            </w:r>
            <w:r w:rsidRPr="000232F8">
              <w:rPr>
                <w:rFonts w:ascii="宋体" w:hAnsi="宋体" w:hint="eastAsia"/>
                <w:b/>
                <w:szCs w:val="21"/>
              </w:rPr>
              <w:t>开展</w:t>
            </w:r>
            <w:r w:rsidRPr="000232F8">
              <w:rPr>
                <w:rFonts w:ascii="宋体" w:hAnsi="宋体"/>
                <w:b/>
                <w:szCs w:val="21"/>
              </w:rPr>
              <w:t>情况</w:t>
            </w:r>
            <w:r w:rsidR="007B06C3" w:rsidRPr="007B06C3">
              <w:rPr>
                <w:rFonts w:ascii="宋体" w:hAnsi="宋体" w:hint="eastAsia"/>
                <w:noProof/>
                <w:sz w:val="18"/>
                <w:szCs w:val="18"/>
              </w:rPr>
              <w:t>（含项目研究内容、研究</w:t>
            </w:r>
            <w:r w:rsidR="007B06C3" w:rsidRPr="007B06C3">
              <w:rPr>
                <w:rFonts w:ascii="宋体" w:hAnsi="宋体"/>
                <w:noProof/>
                <w:sz w:val="18"/>
                <w:szCs w:val="18"/>
              </w:rPr>
              <w:t>方</w:t>
            </w:r>
            <w:r w:rsidR="007B06C3" w:rsidRPr="007B06C3">
              <w:rPr>
                <w:rFonts w:ascii="宋体" w:hAnsi="宋体" w:hint="eastAsia"/>
                <w:noProof/>
                <w:sz w:val="18"/>
                <w:szCs w:val="18"/>
              </w:rPr>
              <w:t>案及</w:t>
            </w:r>
            <w:r w:rsidR="007B06C3" w:rsidRPr="007B06C3">
              <w:rPr>
                <w:rFonts w:ascii="宋体" w:hAnsi="宋体"/>
                <w:noProof/>
                <w:sz w:val="18"/>
                <w:szCs w:val="18"/>
              </w:rPr>
              <w:t>技术路线</w:t>
            </w:r>
            <w:r w:rsidR="007B06C3" w:rsidRPr="007B06C3">
              <w:rPr>
                <w:rFonts w:ascii="宋体" w:hAnsi="宋体" w:hint="eastAsia"/>
                <w:noProof/>
                <w:sz w:val="18"/>
                <w:szCs w:val="18"/>
              </w:rPr>
              <w:t>，研究团队分工、</w:t>
            </w:r>
            <w:r w:rsidR="007B06C3" w:rsidRPr="007B06C3">
              <w:rPr>
                <w:rFonts w:ascii="宋体" w:hAnsi="宋体"/>
                <w:noProof/>
                <w:sz w:val="18"/>
                <w:szCs w:val="18"/>
              </w:rPr>
              <w:t>本人承担</w:t>
            </w:r>
            <w:r w:rsidR="007B06C3" w:rsidRPr="007B06C3">
              <w:rPr>
                <w:rFonts w:ascii="宋体" w:hAnsi="宋体" w:hint="eastAsia"/>
                <w:noProof/>
                <w:sz w:val="18"/>
                <w:szCs w:val="18"/>
              </w:rPr>
              <w:t>任务及</w:t>
            </w:r>
            <w:r w:rsidR="007B06C3" w:rsidRPr="007B06C3">
              <w:rPr>
                <w:rFonts w:ascii="宋体" w:hAnsi="宋体"/>
                <w:noProof/>
                <w:sz w:val="18"/>
                <w:szCs w:val="18"/>
              </w:rPr>
              <w:t>完成情况</w:t>
            </w:r>
            <w:r w:rsidR="007B06C3" w:rsidRPr="007B06C3">
              <w:rPr>
                <w:rFonts w:ascii="宋体" w:hAnsi="宋体" w:hint="eastAsia"/>
                <w:noProof/>
                <w:sz w:val="18"/>
                <w:szCs w:val="18"/>
              </w:rPr>
              <w:t>，存在问题与改进建议等）</w:t>
            </w:r>
          </w:p>
        </w:tc>
        <w:tc>
          <w:tcPr>
            <w:tcW w:w="1134" w:type="dxa"/>
            <w:vMerge/>
            <w:tcBorders>
              <w:left w:val="thinThickLargeGap" w:sz="24" w:space="0" w:color="auto"/>
            </w:tcBorders>
            <w:vAlign w:val="center"/>
          </w:tcPr>
          <w:p w:rsidR="001E65AE" w:rsidRPr="007632A5" w:rsidRDefault="001E65AE" w:rsidP="009D2F56">
            <w:pPr>
              <w:adjustRightInd w:val="0"/>
              <w:snapToGrid w:val="0"/>
              <w:jc w:val="center"/>
              <w:rPr>
                <w:rFonts w:ascii="宋体" w:hAnsi="宋体"/>
                <w:b/>
                <w:color w:val="000000"/>
                <w:szCs w:val="21"/>
              </w:rPr>
            </w:pPr>
          </w:p>
        </w:tc>
        <w:tc>
          <w:tcPr>
            <w:tcW w:w="7371" w:type="dxa"/>
            <w:vMerge/>
            <w:vAlign w:val="center"/>
          </w:tcPr>
          <w:p w:rsidR="001E65AE" w:rsidRPr="0051457F" w:rsidRDefault="001E65AE" w:rsidP="009D2F56">
            <w:pPr>
              <w:adjustRightInd w:val="0"/>
              <w:snapToGrid w:val="0"/>
              <w:jc w:val="left"/>
              <w:rPr>
                <w:color w:val="000000"/>
                <w:sz w:val="18"/>
                <w:szCs w:val="21"/>
              </w:rPr>
            </w:pPr>
          </w:p>
        </w:tc>
        <w:tc>
          <w:tcPr>
            <w:tcW w:w="720" w:type="dxa"/>
            <w:vMerge/>
            <w:tcBorders>
              <w:right w:val="thinThickSmallGap" w:sz="24" w:space="0" w:color="auto"/>
            </w:tcBorders>
            <w:vAlign w:val="center"/>
          </w:tcPr>
          <w:p w:rsidR="001E65AE" w:rsidRDefault="001E65AE" w:rsidP="009D2F56">
            <w:pPr>
              <w:adjustRightInd w:val="0"/>
              <w:snapToGrid w:val="0"/>
              <w:jc w:val="center"/>
              <w:rPr>
                <w:rFonts w:ascii="宋体" w:hAnsi="宋体"/>
                <w:sz w:val="24"/>
              </w:rPr>
            </w:pPr>
          </w:p>
        </w:tc>
        <w:tc>
          <w:tcPr>
            <w:tcW w:w="1213" w:type="dxa"/>
            <w:vMerge/>
            <w:tcBorders>
              <w:left w:val="thinThickSmallGap" w:sz="24" w:space="0" w:color="auto"/>
              <w:bottom w:val="single" w:sz="4" w:space="0" w:color="auto"/>
            </w:tcBorders>
            <w:vAlign w:val="center"/>
          </w:tcPr>
          <w:p w:rsidR="001E65AE" w:rsidRDefault="001E65AE" w:rsidP="009D2F56">
            <w:pPr>
              <w:adjustRightInd w:val="0"/>
              <w:snapToGrid w:val="0"/>
              <w:jc w:val="center"/>
              <w:rPr>
                <w:rFonts w:ascii="宋体" w:hAnsi="宋体"/>
                <w:sz w:val="24"/>
              </w:rPr>
            </w:pPr>
          </w:p>
        </w:tc>
        <w:tc>
          <w:tcPr>
            <w:tcW w:w="1087" w:type="dxa"/>
            <w:vMerge/>
            <w:tcBorders>
              <w:bottom w:val="single" w:sz="4" w:space="0" w:color="auto"/>
            </w:tcBorders>
            <w:vAlign w:val="center"/>
          </w:tcPr>
          <w:p w:rsidR="001E65AE" w:rsidRDefault="001E65AE" w:rsidP="009D2F56">
            <w:pPr>
              <w:adjustRightInd w:val="0"/>
              <w:snapToGrid w:val="0"/>
              <w:jc w:val="center"/>
              <w:rPr>
                <w:rFonts w:ascii="宋体" w:hAnsi="宋体"/>
                <w:sz w:val="24"/>
              </w:rPr>
            </w:pPr>
          </w:p>
        </w:tc>
      </w:tr>
      <w:tr w:rsidR="00C6260B" w:rsidRPr="000C4937" w:rsidTr="00CF7D2C">
        <w:trPr>
          <w:cantSplit/>
          <w:trHeight w:val="917"/>
          <w:jc w:val="center"/>
        </w:trPr>
        <w:tc>
          <w:tcPr>
            <w:tcW w:w="1129" w:type="dxa"/>
            <w:vMerge/>
            <w:vAlign w:val="center"/>
          </w:tcPr>
          <w:p w:rsidR="00C6260B" w:rsidRPr="000C4937" w:rsidRDefault="00C6260B" w:rsidP="009D2F56">
            <w:pPr>
              <w:adjustRightInd w:val="0"/>
              <w:snapToGrid w:val="0"/>
              <w:jc w:val="center"/>
              <w:rPr>
                <w:rFonts w:ascii="宋体" w:hAnsi="宋体"/>
                <w:sz w:val="24"/>
              </w:rPr>
            </w:pPr>
          </w:p>
        </w:tc>
        <w:tc>
          <w:tcPr>
            <w:tcW w:w="2835" w:type="dxa"/>
            <w:vMerge/>
            <w:tcBorders>
              <w:right w:val="thinThickLargeGap" w:sz="24" w:space="0" w:color="auto"/>
            </w:tcBorders>
            <w:vAlign w:val="center"/>
          </w:tcPr>
          <w:p w:rsidR="00C6260B" w:rsidRPr="0051457F" w:rsidRDefault="00C6260B" w:rsidP="0008509E">
            <w:pPr>
              <w:adjustRightInd w:val="0"/>
              <w:snapToGrid w:val="0"/>
              <w:spacing w:beforeLines="30" w:afterLines="30"/>
              <w:jc w:val="left"/>
              <w:rPr>
                <w:rFonts w:ascii="宋体" w:hAnsi="宋体"/>
                <w:sz w:val="18"/>
                <w:szCs w:val="21"/>
              </w:rPr>
            </w:pPr>
          </w:p>
        </w:tc>
        <w:tc>
          <w:tcPr>
            <w:tcW w:w="1134" w:type="dxa"/>
            <w:vMerge/>
            <w:tcBorders>
              <w:left w:val="thinThickLargeGap" w:sz="24" w:space="0" w:color="auto"/>
            </w:tcBorders>
            <w:vAlign w:val="center"/>
          </w:tcPr>
          <w:p w:rsidR="00C6260B" w:rsidRPr="007632A5" w:rsidRDefault="00C6260B" w:rsidP="009D2F56">
            <w:pPr>
              <w:adjustRightInd w:val="0"/>
              <w:snapToGrid w:val="0"/>
              <w:jc w:val="center"/>
              <w:rPr>
                <w:rFonts w:ascii="宋体" w:hAnsi="宋体"/>
                <w:b/>
                <w:color w:val="000000"/>
                <w:szCs w:val="21"/>
              </w:rPr>
            </w:pPr>
          </w:p>
        </w:tc>
        <w:tc>
          <w:tcPr>
            <w:tcW w:w="7371" w:type="dxa"/>
            <w:vMerge/>
            <w:vAlign w:val="center"/>
          </w:tcPr>
          <w:p w:rsidR="00C6260B" w:rsidRPr="0051457F" w:rsidRDefault="00C6260B" w:rsidP="009D2F56">
            <w:pPr>
              <w:adjustRightInd w:val="0"/>
              <w:snapToGrid w:val="0"/>
              <w:jc w:val="left"/>
              <w:rPr>
                <w:color w:val="000000"/>
                <w:sz w:val="18"/>
                <w:szCs w:val="21"/>
              </w:rPr>
            </w:pPr>
          </w:p>
        </w:tc>
        <w:tc>
          <w:tcPr>
            <w:tcW w:w="720" w:type="dxa"/>
            <w:vMerge/>
            <w:tcBorders>
              <w:right w:val="thinThickSmallGap" w:sz="24" w:space="0" w:color="auto"/>
            </w:tcBorders>
            <w:vAlign w:val="center"/>
          </w:tcPr>
          <w:p w:rsidR="00C6260B" w:rsidRDefault="00C6260B" w:rsidP="009D2F56">
            <w:pPr>
              <w:adjustRightInd w:val="0"/>
              <w:snapToGrid w:val="0"/>
              <w:jc w:val="center"/>
              <w:rPr>
                <w:rFonts w:ascii="宋体" w:hAnsi="宋体"/>
                <w:sz w:val="24"/>
              </w:rPr>
            </w:pPr>
          </w:p>
        </w:tc>
        <w:tc>
          <w:tcPr>
            <w:tcW w:w="1213" w:type="dxa"/>
            <w:tcBorders>
              <w:left w:val="thinThickSmallGap" w:sz="24" w:space="0" w:color="auto"/>
            </w:tcBorders>
            <w:vAlign w:val="center"/>
          </w:tcPr>
          <w:p w:rsidR="00C6260B" w:rsidRDefault="00C6260B" w:rsidP="009D2F56">
            <w:pPr>
              <w:adjustRightInd w:val="0"/>
              <w:snapToGrid w:val="0"/>
              <w:jc w:val="center"/>
              <w:rPr>
                <w:rFonts w:ascii="宋体" w:hAnsi="宋体"/>
                <w:sz w:val="24"/>
              </w:rPr>
            </w:pPr>
          </w:p>
        </w:tc>
        <w:tc>
          <w:tcPr>
            <w:tcW w:w="1087" w:type="dxa"/>
            <w:vAlign w:val="center"/>
          </w:tcPr>
          <w:p w:rsidR="00C6260B" w:rsidRDefault="00C6260B" w:rsidP="009D2F56">
            <w:pPr>
              <w:adjustRightInd w:val="0"/>
              <w:snapToGrid w:val="0"/>
              <w:jc w:val="center"/>
              <w:rPr>
                <w:rFonts w:ascii="宋体" w:hAnsi="宋体"/>
                <w:sz w:val="24"/>
              </w:rPr>
            </w:pPr>
          </w:p>
        </w:tc>
      </w:tr>
      <w:tr w:rsidR="00C6260B" w:rsidRPr="000C4937" w:rsidTr="00CF7D2C">
        <w:trPr>
          <w:cantSplit/>
          <w:trHeight w:val="931"/>
          <w:jc w:val="center"/>
        </w:trPr>
        <w:tc>
          <w:tcPr>
            <w:tcW w:w="1129" w:type="dxa"/>
            <w:vMerge w:val="restart"/>
            <w:vAlign w:val="center"/>
          </w:tcPr>
          <w:p w:rsidR="00C6260B" w:rsidRPr="000C4937" w:rsidRDefault="00C6260B" w:rsidP="009D2F56">
            <w:pPr>
              <w:adjustRightInd w:val="0"/>
              <w:snapToGrid w:val="0"/>
              <w:jc w:val="center"/>
              <w:rPr>
                <w:rFonts w:ascii="宋体" w:hAnsi="宋体"/>
                <w:sz w:val="24"/>
              </w:rPr>
            </w:pPr>
            <w:r>
              <w:rPr>
                <w:rFonts w:ascii="宋体" w:hAnsi="宋体" w:hint="eastAsia"/>
                <w:b/>
                <w:sz w:val="24"/>
              </w:rPr>
              <w:t>专业实践</w:t>
            </w:r>
            <w:r>
              <w:rPr>
                <w:rFonts w:ascii="宋体" w:hAnsi="宋体"/>
                <w:b/>
                <w:sz w:val="24"/>
              </w:rPr>
              <w:t>训练</w:t>
            </w:r>
            <w:r>
              <w:rPr>
                <w:rFonts w:ascii="宋体" w:hAnsi="宋体" w:hint="eastAsia"/>
                <w:b/>
                <w:sz w:val="24"/>
              </w:rPr>
              <w:t>收获</w:t>
            </w:r>
          </w:p>
        </w:tc>
        <w:tc>
          <w:tcPr>
            <w:tcW w:w="2835" w:type="dxa"/>
            <w:vMerge w:val="restart"/>
            <w:tcBorders>
              <w:right w:val="thinThickLargeGap" w:sz="24" w:space="0" w:color="auto"/>
            </w:tcBorders>
            <w:vAlign w:val="center"/>
          </w:tcPr>
          <w:p w:rsidR="00FF7420" w:rsidRDefault="00C6260B" w:rsidP="0008509E">
            <w:pPr>
              <w:adjustRightInd w:val="0"/>
              <w:snapToGrid w:val="0"/>
              <w:spacing w:beforeLines="20" w:afterLines="20"/>
              <w:ind w:rightChars="88" w:right="185"/>
              <w:jc w:val="left"/>
              <w:rPr>
                <w:rFonts w:ascii="宋体" w:hAnsi="宋体"/>
                <w:b/>
                <w:szCs w:val="21"/>
              </w:rPr>
            </w:pPr>
            <w:r>
              <w:rPr>
                <w:rFonts w:ascii="宋体" w:hAnsi="宋体"/>
                <w:b/>
                <w:szCs w:val="21"/>
              </w:rPr>
              <w:t>4</w:t>
            </w:r>
            <w:r w:rsidRPr="000232F8">
              <w:rPr>
                <w:rFonts w:ascii="宋体" w:hAnsi="宋体"/>
                <w:b/>
                <w:szCs w:val="21"/>
              </w:rPr>
              <w:t>.</w:t>
            </w:r>
            <w:r w:rsidRPr="000232F8">
              <w:rPr>
                <w:rFonts w:ascii="宋体" w:hAnsi="宋体" w:hint="eastAsia"/>
                <w:b/>
                <w:szCs w:val="21"/>
              </w:rPr>
              <w:t>围绕</w:t>
            </w:r>
            <w:r w:rsidRPr="000232F8">
              <w:rPr>
                <w:rFonts w:ascii="宋体" w:hAnsi="宋体"/>
                <w:b/>
                <w:szCs w:val="21"/>
              </w:rPr>
              <w:t>考核</w:t>
            </w:r>
            <w:r w:rsidR="004B451B">
              <w:rPr>
                <w:rFonts w:ascii="宋体" w:hAnsi="宋体" w:hint="eastAsia"/>
                <w:b/>
                <w:szCs w:val="21"/>
              </w:rPr>
              <w:t>评价</w:t>
            </w:r>
            <w:r w:rsidRPr="000232F8">
              <w:rPr>
                <w:rFonts w:ascii="宋体" w:hAnsi="宋体"/>
                <w:b/>
                <w:szCs w:val="21"/>
              </w:rPr>
              <w:t>指标体系，</w:t>
            </w:r>
            <w:r w:rsidRPr="000232F8">
              <w:rPr>
                <w:rFonts w:ascii="宋体" w:hAnsi="宋体" w:hint="eastAsia"/>
                <w:b/>
                <w:szCs w:val="21"/>
              </w:rPr>
              <w:t>举例说明以</w:t>
            </w:r>
            <w:r w:rsidR="004B451B">
              <w:rPr>
                <w:rFonts w:ascii="宋体" w:hAnsi="宋体"/>
                <w:b/>
                <w:szCs w:val="21"/>
              </w:rPr>
              <w:t>下</w:t>
            </w:r>
            <w:r w:rsidR="004B451B">
              <w:rPr>
                <w:rFonts w:ascii="宋体" w:hAnsi="宋体" w:hint="eastAsia"/>
                <w:b/>
                <w:szCs w:val="21"/>
              </w:rPr>
              <w:t>收获</w:t>
            </w:r>
          </w:p>
          <w:p w:rsidR="00FF7420" w:rsidRDefault="007B06C3" w:rsidP="0008509E">
            <w:pPr>
              <w:adjustRightInd w:val="0"/>
              <w:snapToGrid w:val="0"/>
              <w:spacing w:beforeLines="20" w:afterLines="20"/>
              <w:ind w:rightChars="88" w:right="185"/>
              <w:jc w:val="left"/>
              <w:rPr>
                <w:rFonts w:ascii="宋体" w:hAnsi="宋体"/>
                <w:sz w:val="18"/>
                <w:szCs w:val="18"/>
              </w:rPr>
            </w:pPr>
            <w:r w:rsidRPr="007B06C3">
              <w:rPr>
                <w:rFonts w:ascii="宋体" w:hAnsi="宋体" w:hint="eastAsia"/>
                <w:sz w:val="18"/>
                <w:szCs w:val="18"/>
              </w:rPr>
              <w:t>（</w:t>
            </w:r>
            <w:r w:rsidRPr="007B06C3">
              <w:rPr>
                <w:rFonts w:ascii="宋体" w:hAnsi="宋体"/>
                <w:sz w:val="18"/>
                <w:szCs w:val="18"/>
              </w:rPr>
              <w:t>1）知识掌握</w:t>
            </w:r>
          </w:p>
          <w:p w:rsidR="00FF7420" w:rsidRDefault="007B06C3" w:rsidP="0008509E">
            <w:pPr>
              <w:adjustRightInd w:val="0"/>
              <w:snapToGrid w:val="0"/>
              <w:spacing w:beforeLines="20" w:afterLines="20"/>
              <w:ind w:rightChars="88" w:right="185"/>
              <w:jc w:val="left"/>
              <w:rPr>
                <w:rFonts w:ascii="宋体" w:hAnsi="宋体"/>
                <w:sz w:val="18"/>
                <w:szCs w:val="18"/>
              </w:rPr>
            </w:pPr>
            <w:r w:rsidRPr="007B06C3">
              <w:rPr>
                <w:rFonts w:ascii="宋体" w:hAnsi="宋体" w:hint="eastAsia"/>
                <w:sz w:val="18"/>
                <w:szCs w:val="18"/>
              </w:rPr>
              <w:t>（</w:t>
            </w:r>
            <w:r w:rsidRPr="007B06C3">
              <w:rPr>
                <w:rFonts w:ascii="宋体" w:hAnsi="宋体"/>
                <w:sz w:val="18"/>
                <w:szCs w:val="18"/>
              </w:rPr>
              <w:t>2）能力提升</w:t>
            </w:r>
          </w:p>
          <w:p w:rsidR="00FF7420" w:rsidRDefault="007B06C3" w:rsidP="0008509E">
            <w:pPr>
              <w:adjustRightInd w:val="0"/>
              <w:snapToGrid w:val="0"/>
              <w:spacing w:beforeLines="20" w:afterLines="20"/>
              <w:ind w:rightChars="88" w:right="185"/>
              <w:jc w:val="left"/>
              <w:rPr>
                <w:rFonts w:ascii="宋体" w:hAnsi="宋体"/>
                <w:sz w:val="18"/>
                <w:szCs w:val="18"/>
              </w:rPr>
            </w:pPr>
            <w:r w:rsidRPr="007B06C3">
              <w:rPr>
                <w:rFonts w:ascii="宋体" w:hAnsi="宋体" w:hint="eastAsia"/>
                <w:sz w:val="18"/>
                <w:szCs w:val="18"/>
              </w:rPr>
              <w:t>（</w:t>
            </w:r>
            <w:r w:rsidRPr="007B06C3">
              <w:rPr>
                <w:rFonts w:ascii="宋体" w:hAnsi="宋体"/>
                <w:sz w:val="18"/>
                <w:szCs w:val="18"/>
              </w:rPr>
              <w:t>3）素质养成</w:t>
            </w:r>
          </w:p>
          <w:p w:rsidR="00FF7420" w:rsidRDefault="00C8469F" w:rsidP="0008509E">
            <w:pPr>
              <w:adjustRightInd w:val="0"/>
              <w:snapToGrid w:val="0"/>
              <w:spacing w:beforeLines="20" w:afterLines="20"/>
              <w:ind w:rightChars="88" w:right="185"/>
              <w:jc w:val="left"/>
              <w:rPr>
                <w:rFonts w:ascii="宋体" w:hAnsi="宋体"/>
                <w:b/>
                <w:sz w:val="18"/>
                <w:szCs w:val="21"/>
              </w:rPr>
            </w:pPr>
            <w:r>
              <w:rPr>
                <w:rFonts w:ascii="宋体" w:hAnsi="宋体" w:hint="eastAsia"/>
                <w:sz w:val="18"/>
                <w:szCs w:val="18"/>
              </w:rPr>
              <w:t>（4）其他</w:t>
            </w:r>
            <w:r w:rsidR="007B06C3" w:rsidRPr="007B06C3">
              <w:rPr>
                <w:rFonts w:ascii="宋体" w:hAnsi="宋体" w:hint="eastAsia"/>
                <w:sz w:val="18"/>
                <w:szCs w:val="18"/>
              </w:rPr>
              <w:t>（</w:t>
            </w:r>
            <w:r>
              <w:rPr>
                <w:rFonts w:ascii="宋体" w:hAnsi="宋体" w:hint="eastAsia"/>
                <w:sz w:val="18"/>
                <w:szCs w:val="18"/>
              </w:rPr>
              <w:t>可</w:t>
            </w:r>
            <w:r w:rsidR="007B06C3" w:rsidRPr="007B06C3">
              <w:rPr>
                <w:rFonts w:ascii="宋体" w:hAnsi="宋体" w:hint="eastAsia"/>
                <w:sz w:val="18"/>
                <w:szCs w:val="18"/>
              </w:rPr>
              <w:t>选择性论述</w:t>
            </w:r>
            <w:r w:rsidR="007B06C3" w:rsidRPr="007B06C3">
              <w:rPr>
                <w:rFonts w:ascii="宋体" w:hAnsi="宋体"/>
                <w:sz w:val="18"/>
                <w:szCs w:val="18"/>
              </w:rPr>
              <w:t>：</w:t>
            </w:r>
            <w:r w:rsidR="007B06C3" w:rsidRPr="007B06C3">
              <w:rPr>
                <w:rFonts w:ascii="宋体" w:hAnsi="宋体" w:hint="eastAsia"/>
                <w:sz w:val="18"/>
                <w:szCs w:val="18"/>
              </w:rPr>
              <w:t>上</w:t>
            </w:r>
            <w:r w:rsidR="007B06C3" w:rsidRPr="007B06C3">
              <w:rPr>
                <w:rFonts w:ascii="宋体" w:hAnsi="宋体"/>
                <w:sz w:val="18"/>
                <w:szCs w:val="18"/>
              </w:rPr>
              <w:t>述</w:t>
            </w:r>
            <w:r w:rsidR="007B06C3" w:rsidRPr="007B06C3">
              <w:rPr>
                <w:rFonts w:ascii="宋体" w:hAnsi="宋体" w:hint="eastAsia"/>
                <w:sz w:val="18"/>
                <w:szCs w:val="18"/>
              </w:rPr>
              <w:t>哪</w:t>
            </w:r>
            <w:r w:rsidR="007B06C3" w:rsidRPr="007B06C3">
              <w:rPr>
                <w:rFonts w:ascii="宋体" w:hAnsi="宋体"/>
                <w:sz w:val="18"/>
                <w:szCs w:val="18"/>
              </w:rPr>
              <w:t>些</w:t>
            </w:r>
            <w:r w:rsidR="007B06C3" w:rsidRPr="007B06C3">
              <w:rPr>
                <w:rFonts w:ascii="宋体" w:hAnsi="宋体" w:hint="eastAsia"/>
                <w:sz w:val="18"/>
                <w:szCs w:val="18"/>
              </w:rPr>
              <w:t>内容必须通过深入企业开展</w:t>
            </w:r>
            <w:r w:rsidR="007B06C3" w:rsidRPr="007B06C3">
              <w:rPr>
                <w:rFonts w:ascii="宋体" w:hAnsi="宋体"/>
                <w:sz w:val="18"/>
                <w:szCs w:val="18"/>
              </w:rPr>
              <w:t>专业实践</w:t>
            </w:r>
            <w:r w:rsidR="007B06C3" w:rsidRPr="007B06C3">
              <w:rPr>
                <w:rFonts w:ascii="宋体" w:hAnsi="宋体" w:hint="eastAsia"/>
                <w:sz w:val="18"/>
                <w:szCs w:val="18"/>
              </w:rPr>
              <w:t>训练才能</w:t>
            </w:r>
            <w:r w:rsidR="007B06C3" w:rsidRPr="007B06C3">
              <w:rPr>
                <w:rFonts w:ascii="宋体" w:hAnsi="宋体"/>
                <w:sz w:val="18"/>
                <w:szCs w:val="18"/>
              </w:rPr>
              <w:t>培养</w:t>
            </w:r>
            <w:r w:rsidR="007B06C3" w:rsidRPr="007B06C3">
              <w:rPr>
                <w:rFonts w:ascii="宋体" w:hAnsi="宋体" w:hint="eastAsia"/>
                <w:sz w:val="18"/>
                <w:szCs w:val="18"/>
              </w:rPr>
              <w:t>）</w:t>
            </w:r>
          </w:p>
        </w:tc>
        <w:tc>
          <w:tcPr>
            <w:tcW w:w="1134" w:type="dxa"/>
            <w:vMerge/>
            <w:tcBorders>
              <w:left w:val="thinThickLargeGap" w:sz="24" w:space="0" w:color="auto"/>
            </w:tcBorders>
            <w:vAlign w:val="center"/>
          </w:tcPr>
          <w:p w:rsidR="00C6260B" w:rsidRPr="007632A5" w:rsidRDefault="00C6260B" w:rsidP="009D2F56">
            <w:pPr>
              <w:adjustRightInd w:val="0"/>
              <w:snapToGrid w:val="0"/>
              <w:jc w:val="center"/>
              <w:rPr>
                <w:rFonts w:ascii="宋体" w:hAnsi="宋体"/>
                <w:color w:val="000000"/>
                <w:szCs w:val="21"/>
              </w:rPr>
            </w:pPr>
          </w:p>
        </w:tc>
        <w:tc>
          <w:tcPr>
            <w:tcW w:w="7371" w:type="dxa"/>
            <w:vMerge/>
            <w:vAlign w:val="center"/>
          </w:tcPr>
          <w:p w:rsidR="00C6260B" w:rsidRPr="0051457F" w:rsidRDefault="00C6260B" w:rsidP="009D2F56">
            <w:pPr>
              <w:adjustRightInd w:val="0"/>
              <w:snapToGrid w:val="0"/>
              <w:jc w:val="left"/>
              <w:rPr>
                <w:color w:val="000000"/>
                <w:sz w:val="18"/>
                <w:szCs w:val="21"/>
              </w:rPr>
            </w:pPr>
          </w:p>
        </w:tc>
        <w:tc>
          <w:tcPr>
            <w:tcW w:w="720" w:type="dxa"/>
            <w:vMerge/>
            <w:tcBorders>
              <w:right w:val="thinThickSmallGap" w:sz="24" w:space="0" w:color="auto"/>
            </w:tcBorders>
            <w:vAlign w:val="center"/>
          </w:tcPr>
          <w:p w:rsidR="00C6260B" w:rsidRDefault="00C6260B" w:rsidP="009D2F56">
            <w:pPr>
              <w:adjustRightInd w:val="0"/>
              <w:snapToGrid w:val="0"/>
              <w:jc w:val="center"/>
              <w:rPr>
                <w:rFonts w:ascii="宋体" w:hAnsi="宋体"/>
                <w:sz w:val="24"/>
              </w:rPr>
            </w:pPr>
          </w:p>
        </w:tc>
        <w:tc>
          <w:tcPr>
            <w:tcW w:w="1213" w:type="dxa"/>
            <w:tcBorders>
              <w:left w:val="thinThickSmallGap" w:sz="24" w:space="0" w:color="auto"/>
            </w:tcBorders>
            <w:vAlign w:val="center"/>
          </w:tcPr>
          <w:p w:rsidR="00C6260B" w:rsidRDefault="00C6260B" w:rsidP="009D2F56">
            <w:pPr>
              <w:adjustRightInd w:val="0"/>
              <w:snapToGrid w:val="0"/>
              <w:jc w:val="center"/>
              <w:rPr>
                <w:rFonts w:ascii="宋体" w:hAnsi="宋体"/>
                <w:sz w:val="24"/>
              </w:rPr>
            </w:pPr>
          </w:p>
        </w:tc>
        <w:tc>
          <w:tcPr>
            <w:tcW w:w="1087" w:type="dxa"/>
            <w:vAlign w:val="center"/>
          </w:tcPr>
          <w:p w:rsidR="00C6260B" w:rsidRDefault="00C6260B" w:rsidP="009D2F56">
            <w:pPr>
              <w:adjustRightInd w:val="0"/>
              <w:snapToGrid w:val="0"/>
              <w:jc w:val="center"/>
              <w:rPr>
                <w:rFonts w:ascii="宋体" w:hAnsi="宋体"/>
                <w:sz w:val="24"/>
              </w:rPr>
            </w:pPr>
          </w:p>
        </w:tc>
      </w:tr>
      <w:tr w:rsidR="007632A5" w:rsidRPr="000C4937" w:rsidTr="00CF7D2C">
        <w:trPr>
          <w:cantSplit/>
          <w:trHeight w:val="980"/>
          <w:jc w:val="center"/>
        </w:trPr>
        <w:tc>
          <w:tcPr>
            <w:tcW w:w="1129" w:type="dxa"/>
            <w:vMerge/>
            <w:vAlign w:val="center"/>
          </w:tcPr>
          <w:p w:rsidR="007632A5" w:rsidRPr="000C4937" w:rsidRDefault="007632A5" w:rsidP="009D2F56">
            <w:pPr>
              <w:adjustRightInd w:val="0"/>
              <w:snapToGrid w:val="0"/>
              <w:jc w:val="center"/>
              <w:rPr>
                <w:rFonts w:ascii="宋体" w:hAnsi="宋体"/>
                <w:sz w:val="24"/>
              </w:rPr>
            </w:pPr>
          </w:p>
        </w:tc>
        <w:tc>
          <w:tcPr>
            <w:tcW w:w="2835" w:type="dxa"/>
            <w:vMerge/>
            <w:tcBorders>
              <w:bottom w:val="single" w:sz="4" w:space="0" w:color="auto"/>
              <w:right w:val="thinThickLargeGap" w:sz="24" w:space="0" w:color="auto"/>
            </w:tcBorders>
            <w:vAlign w:val="center"/>
          </w:tcPr>
          <w:p w:rsidR="007632A5" w:rsidRDefault="007632A5" w:rsidP="0008509E">
            <w:pPr>
              <w:adjustRightInd w:val="0"/>
              <w:snapToGrid w:val="0"/>
              <w:spacing w:beforeLines="30" w:afterLines="30"/>
              <w:jc w:val="left"/>
              <w:rPr>
                <w:rFonts w:ascii="宋体" w:hAnsi="宋体"/>
                <w:b/>
                <w:sz w:val="18"/>
                <w:szCs w:val="21"/>
              </w:rPr>
            </w:pPr>
          </w:p>
        </w:tc>
        <w:tc>
          <w:tcPr>
            <w:tcW w:w="1134" w:type="dxa"/>
            <w:vMerge w:val="restart"/>
            <w:tcBorders>
              <w:left w:val="thinThickLargeGap" w:sz="24" w:space="0" w:color="auto"/>
              <w:bottom w:val="single" w:sz="4" w:space="0" w:color="auto"/>
            </w:tcBorders>
            <w:vAlign w:val="center"/>
          </w:tcPr>
          <w:p w:rsidR="007632A5" w:rsidRPr="007632A5" w:rsidRDefault="007632A5" w:rsidP="009D2F56">
            <w:pPr>
              <w:adjustRightInd w:val="0"/>
              <w:snapToGrid w:val="0"/>
              <w:jc w:val="center"/>
              <w:rPr>
                <w:rFonts w:ascii="宋体" w:hAnsi="宋体"/>
                <w:color w:val="000000"/>
                <w:szCs w:val="21"/>
              </w:rPr>
            </w:pPr>
            <w:r w:rsidRPr="007632A5">
              <w:rPr>
                <w:rFonts w:ascii="宋体" w:hAnsi="宋体" w:hint="eastAsia"/>
                <w:b/>
                <w:color w:val="000000"/>
                <w:szCs w:val="21"/>
              </w:rPr>
              <w:t>素质养成</w:t>
            </w:r>
          </w:p>
        </w:tc>
        <w:tc>
          <w:tcPr>
            <w:tcW w:w="7371" w:type="dxa"/>
            <w:vMerge w:val="restart"/>
            <w:tcBorders>
              <w:bottom w:val="single" w:sz="4" w:space="0" w:color="auto"/>
            </w:tcBorders>
            <w:vAlign w:val="center"/>
          </w:tcPr>
          <w:p w:rsidR="007632A5" w:rsidRPr="002A2373" w:rsidRDefault="007632A5" w:rsidP="009D2F56">
            <w:pPr>
              <w:adjustRightInd w:val="0"/>
              <w:snapToGrid w:val="0"/>
              <w:jc w:val="left"/>
              <w:rPr>
                <w:rFonts w:ascii="宋体" w:hAnsi="宋体"/>
                <w:sz w:val="18"/>
                <w:szCs w:val="15"/>
              </w:rPr>
            </w:pPr>
            <w:r w:rsidRPr="002A2373">
              <w:rPr>
                <w:rFonts w:ascii="宋体" w:hAnsi="宋体"/>
                <w:b/>
                <w:sz w:val="18"/>
                <w:szCs w:val="15"/>
              </w:rPr>
              <w:t>1.</w:t>
            </w:r>
            <w:r w:rsidRPr="002A2373">
              <w:rPr>
                <w:rFonts w:ascii="宋体" w:hAnsi="宋体" w:hint="eastAsia"/>
                <w:b/>
                <w:sz w:val="18"/>
                <w:szCs w:val="15"/>
              </w:rPr>
              <w:t>品德修养</w:t>
            </w:r>
            <w:r w:rsidRPr="002A2373">
              <w:rPr>
                <w:rFonts w:ascii="宋体" w:hAnsi="宋体"/>
                <w:sz w:val="18"/>
                <w:szCs w:val="15"/>
              </w:rPr>
              <w:t>（</w:t>
            </w:r>
            <w:proofErr w:type="gramStart"/>
            <w:r w:rsidRPr="002A2373">
              <w:rPr>
                <w:rFonts w:ascii="宋体" w:hAnsi="宋体" w:hint="eastAsia"/>
                <w:sz w:val="18"/>
                <w:szCs w:val="15"/>
              </w:rPr>
              <w:t>践行</w:t>
            </w:r>
            <w:proofErr w:type="gramEnd"/>
            <w:r w:rsidRPr="002A2373">
              <w:rPr>
                <w:rFonts w:ascii="宋体" w:hAnsi="宋体" w:hint="eastAsia"/>
                <w:sz w:val="18"/>
                <w:szCs w:val="15"/>
              </w:rPr>
              <w:t>社会</w:t>
            </w:r>
            <w:r w:rsidRPr="002A2373">
              <w:rPr>
                <w:rFonts w:ascii="宋体" w:hAnsi="宋体"/>
                <w:sz w:val="18"/>
                <w:szCs w:val="15"/>
              </w:rPr>
              <w:t>主义核心价值观，具备爱国</w:t>
            </w:r>
            <w:r w:rsidRPr="002A2373">
              <w:rPr>
                <w:rFonts w:ascii="宋体" w:hAnsi="宋体" w:hint="eastAsia"/>
                <w:sz w:val="18"/>
                <w:szCs w:val="15"/>
              </w:rPr>
              <w:t>奉献、</w:t>
            </w:r>
            <w:r w:rsidRPr="002A2373">
              <w:rPr>
                <w:rFonts w:ascii="宋体" w:hAnsi="宋体"/>
                <w:sz w:val="18"/>
                <w:szCs w:val="15"/>
              </w:rPr>
              <w:t>艰苦奋斗</w:t>
            </w:r>
            <w:r w:rsidRPr="002A2373">
              <w:rPr>
                <w:rFonts w:ascii="宋体" w:hAnsi="宋体" w:hint="eastAsia"/>
                <w:sz w:val="18"/>
                <w:szCs w:val="15"/>
              </w:rPr>
              <w:t>的</w:t>
            </w:r>
            <w:r w:rsidRPr="002A2373">
              <w:rPr>
                <w:rFonts w:ascii="宋体" w:hAnsi="宋体"/>
                <w:sz w:val="18"/>
                <w:szCs w:val="15"/>
              </w:rPr>
              <w:t>精神</w:t>
            </w:r>
            <w:r w:rsidRPr="002A2373">
              <w:rPr>
                <w:rFonts w:ascii="宋体" w:hAnsi="宋体" w:hint="eastAsia"/>
                <w:sz w:val="18"/>
                <w:szCs w:val="15"/>
              </w:rPr>
              <w:t>，</w:t>
            </w:r>
            <w:r w:rsidRPr="002A2373">
              <w:rPr>
                <w:rFonts w:ascii="宋体" w:hAnsi="宋体"/>
                <w:sz w:val="18"/>
                <w:szCs w:val="15"/>
              </w:rPr>
              <w:t>强烈</w:t>
            </w:r>
            <w:r w:rsidRPr="002A2373">
              <w:rPr>
                <w:rFonts w:ascii="宋体" w:hAnsi="宋体" w:hint="eastAsia"/>
                <w:sz w:val="18"/>
                <w:szCs w:val="15"/>
              </w:rPr>
              <w:t>的</w:t>
            </w:r>
            <w:r w:rsidRPr="002A2373">
              <w:rPr>
                <w:rFonts w:ascii="宋体" w:hAnsi="宋体"/>
                <w:sz w:val="18"/>
                <w:szCs w:val="15"/>
              </w:rPr>
              <w:t>社会责任感</w:t>
            </w:r>
            <w:r w:rsidRPr="002A2373">
              <w:rPr>
                <w:rFonts w:ascii="宋体" w:hAnsi="宋体" w:hint="eastAsia"/>
                <w:sz w:val="18"/>
                <w:szCs w:val="15"/>
              </w:rPr>
              <w:t>；</w:t>
            </w:r>
            <w:r w:rsidRPr="002A2373">
              <w:rPr>
                <w:rFonts w:ascii="宋体" w:hAnsi="宋体"/>
                <w:sz w:val="18"/>
                <w:szCs w:val="15"/>
              </w:rPr>
              <w:t>融入企业文化</w:t>
            </w:r>
            <w:r w:rsidRPr="002A2373">
              <w:rPr>
                <w:rFonts w:ascii="宋体" w:hAnsi="宋体" w:hint="eastAsia"/>
                <w:sz w:val="18"/>
                <w:szCs w:val="15"/>
              </w:rPr>
              <w:t>，爱</w:t>
            </w:r>
            <w:r w:rsidRPr="002A2373">
              <w:rPr>
                <w:rFonts w:ascii="宋体" w:hAnsi="宋体"/>
                <w:sz w:val="18"/>
                <w:szCs w:val="15"/>
              </w:rPr>
              <w:t>岗敬业、敢于担当，</w:t>
            </w:r>
            <w:r w:rsidRPr="002A2373">
              <w:rPr>
                <w:rFonts w:ascii="宋体" w:hAnsi="宋体" w:hint="eastAsia"/>
                <w:sz w:val="18"/>
                <w:szCs w:val="15"/>
              </w:rPr>
              <w:t>具有精益求精</w:t>
            </w:r>
            <w:r w:rsidRPr="002A2373">
              <w:rPr>
                <w:rFonts w:ascii="宋体" w:hAnsi="宋体"/>
                <w:sz w:val="18"/>
                <w:szCs w:val="15"/>
              </w:rPr>
              <w:t>、追求卓越</w:t>
            </w:r>
            <w:r w:rsidRPr="002A2373">
              <w:rPr>
                <w:rFonts w:ascii="宋体" w:hAnsi="宋体" w:hint="eastAsia"/>
                <w:sz w:val="18"/>
                <w:szCs w:val="15"/>
              </w:rPr>
              <w:t>的工匠精神）</w:t>
            </w:r>
            <w:r w:rsidRPr="002A2373">
              <w:rPr>
                <w:rFonts w:ascii="宋体" w:hAnsi="宋体"/>
                <w:sz w:val="18"/>
                <w:szCs w:val="15"/>
              </w:rPr>
              <w:t xml:space="preserve"> </w:t>
            </w:r>
          </w:p>
          <w:p w:rsidR="007632A5" w:rsidRPr="002A2373" w:rsidRDefault="007632A5" w:rsidP="009D2F56">
            <w:pPr>
              <w:adjustRightInd w:val="0"/>
              <w:snapToGrid w:val="0"/>
              <w:jc w:val="left"/>
              <w:rPr>
                <w:rFonts w:ascii="宋体" w:hAnsi="宋体"/>
                <w:sz w:val="18"/>
                <w:szCs w:val="15"/>
              </w:rPr>
            </w:pPr>
            <w:r w:rsidRPr="002A2373">
              <w:rPr>
                <w:rFonts w:ascii="宋体" w:hAnsi="宋体"/>
                <w:b/>
                <w:sz w:val="18"/>
                <w:szCs w:val="15"/>
              </w:rPr>
              <w:t>2.</w:t>
            </w:r>
            <w:r w:rsidRPr="002A2373">
              <w:rPr>
                <w:rFonts w:ascii="宋体" w:hAnsi="宋体" w:hint="eastAsia"/>
                <w:b/>
                <w:sz w:val="18"/>
                <w:szCs w:val="15"/>
              </w:rPr>
              <w:t>科学素质</w:t>
            </w:r>
            <w:r>
              <w:rPr>
                <w:rFonts w:ascii="宋体" w:hAnsi="宋体" w:hint="eastAsia"/>
                <w:sz w:val="18"/>
                <w:szCs w:val="15"/>
              </w:rPr>
              <w:t>(</w:t>
            </w:r>
            <w:r w:rsidRPr="002A2373">
              <w:rPr>
                <w:rFonts w:ascii="宋体" w:hAnsi="宋体" w:hint="eastAsia"/>
                <w:sz w:val="18"/>
                <w:szCs w:val="15"/>
              </w:rPr>
              <w:t>具有科学严谨、求真务实、持之以恒、</w:t>
            </w:r>
            <w:r w:rsidRPr="002A2373">
              <w:rPr>
                <w:rFonts w:ascii="宋体" w:hAnsi="宋体"/>
                <w:sz w:val="18"/>
                <w:szCs w:val="15"/>
              </w:rPr>
              <w:t>勇攀高峰</w:t>
            </w:r>
            <w:r w:rsidRPr="002A2373">
              <w:rPr>
                <w:rFonts w:ascii="宋体" w:hAnsi="宋体" w:hint="eastAsia"/>
                <w:sz w:val="18"/>
                <w:szCs w:val="15"/>
              </w:rPr>
              <w:t>的学习态度和终生学习</w:t>
            </w:r>
            <w:r w:rsidRPr="002A2373">
              <w:rPr>
                <w:rFonts w:ascii="宋体" w:hAnsi="宋体"/>
                <w:sz w:val="18"/>
                <w:szCs w:val="15"/>
              </w:rPr>
              <w:t>意识</w:t>
            </w:r>
            <w:r>
              <w:rPr>
                <w:rFonts w:ascii="宋体" w:hAnsi="宋体" w:hint="eastAsia"/>
                <w:sz w:val="18"/>
                <w:szCs w:val="15"/>
              </w:rPr>
              <w:t>)</w:t>
            </w:r>
          </w:p>
          <w:p w:rsidR="007632A5" w:rsidRPr="0051457F" w:rsidRDefault="007632A5" w:rsidP="009D2F56">
            <w:pPr>
              <w:adjustRightInd w:val="0"/>
              <w:snapToGrid w:val="0"/>
              <w:jc w:val="left"/>
              <w:rPr>
                <w:color w:val="000000"/>
                <w:sz w:val="18"/>
                <w:szCs w:val="21"/>
              </w:rPr>
            </w:pPr>
            <w:r w:rsidRPr="002A2373">
              <w:rPr>
                <w:rFonts w:ascii="宋体" w:hAnsi="宋体"/>
                <w:b/>
                <w:sz w:val="18"/>
                <w:szCs w:val="15"/>
              </w:rPr>
              <w:t>3.</w:t>
            </w:r>
            <w:r w:rsidRPr="002A2373">
              <w:rPr>
                <w:rFonts w:ascii="宋体" w:hAnsi="宋体" w:hint="eastAsia"/>
                <w:b/>
                <w:sz w:val="18"/>
                <w:szCs w:val="15"/>
              </w:rPr>
              <w:t>职业</w:t>
            </w:r>
            <w:r w:rsidRPr="002A2373">
              <w:rPr>
                <w:rFonts w:ascii="宋体" w:hAnsi="宋体"/>
                <w:b/>
                <w:sz w:val="18"/>
                <w:szCs w:val="15"/>
              </w:rPr>
              <w:t>素养</w:t>
            </w:r>
            <w:r w:rsidRPr="002A2373">
              <w:rPr>
                <w:rFonts w:ascii="宋体" w:hAnsi="宋体"/>
                <w:sz w:val="18"/>
                <w:szCs w:val="15"/>
              </w:rPr>
              <w:t>（</w:t>
            </w:r>
            <w:r w:rsidRPr="002A2373">
              <w:rPr>
                <w:rFonts w:ascii="宋体" w:hAnsi="宋体" w:hint="eastAsia"/>
                <w:sz w:val="18"/>
                <w:szCs w:val="15"/>
              </w:rPr>
              <w:t>具备</w:t>
            </w:r>
            <w:r w:rsidRPr="002A2373">
              <w:rPr>
                <w:rFonts w:ascii="宋体" w:hAnsi="宋体"/>
                <w:sz w:val="18"/>
                <w:szCs w:val="15"/>
              </w:rPr>
              <w:t>良好的</w:t>
            </w:r>
            <w:hyperlink r:id="rId7" w:tgtFrame="_blank" w:history="1">
              <w:r w:rsidRPr="002A2373">
                <w:rPr>
                  <w:rFonts w:ascii="宋体" w:hAnsi="宋体"/>
                  <w:sz w:val="18"/>
                  <w:szCs w:val="15"/>
                </w:rPr>
                <w:t>职业</w:t>
              </w:r>
            </w:hyperlink>
            <w:r w:rsidRPr="002A2373">
              <w:rPr>
                <w:rFonts w:ascii="宋体" w:hAnsi="宋体"/>
                <w:sz w:val="18"/>
                <w:szCs w:val="15"/>
              </w:rPr>
              <w:t>道德</w:t>
            </w:r>
            <w:r w:rsidRPr="002A2373">
              <w:rPr>
                <w:rFonts w:ascii="宋体" w:hAnsi="宋体" w:hint="eastAsia"/>
                <w:sz w:val="18"/>
                <w:szCs w:val="15"/>
              </w:rPr>
              <w:t>、</w:t>
            </w:r>
            <w:r w:rsidRPr="002A2373">
              <w:rPr>
                <w:rFonts w:ascii="宋体" w:hAnsi="宋体"/>
                <w:sz w:val="18"/>
                <w:szCs w:val="15"/>
              </w:rPr>
              <w:t>积极的职业心态</w:t>
            </w:r>
            <w:r w:rsidRPr="002A2373">
              <w:rPr>
                <w:rFonts w:ascii="宋体" w:hAnsi="宋体" w:hint="eastAsia"/>
                <w:sz w:val="18"/>
                <w:szCs w:val="15"/>
              </w:rPr>
              <w:t>、</w:t>
            </w:r>
            <w:r w:rsidRPr="002A2373">
              <w:rPr>
                <w:rFonts w:ascii="宋体" w:hAnsi="宋体"/>
                <w:sz w:val="18"/>
                <w:szCs w:val="15"/>
              </w:rPr>
              <w:t>正确的职业价值观</w:t>
            </w:r>
            <w:r w:rsidRPr="002A2373">
              <w:rPr>
                <w:rFonts w:ascii="宋体" w:hAnsi="宋体" w:hint="eastAsia"/>
                <w:sz w:val="18"/>
                <w:szCs w:val="15"/>
              </w:rPr>
              <w:t>；树立安全、健康及环境友好等工程伦理意识，掌握工程伦理规范，具有良好的市场、质量、职业健康和安全意识，注重工程与自然环境、生态保护、社会和谐与可持续发展的</w:t>
            </w:r>
            <w:r w:rsidRPr="002A2373">
              <w:rPr>
                <w:rFonts w:ascii="宋体" w:hAnsi="宋体"/>
                <w:sz w:val="18"/>
                <w:szCs w:val="15"/>
              </w:rPr>
              <w:t>关系</w:t>
            </w:r>
            <w:r w:rsidRPr="002A2373">
              <w:rPr>
                <w:rFonts w:ascii="宋体" w:hAnsi="宋体" w:hint="eastAsia"/>
                <w:sz w:val="18"/>
                <w:szCs w:val="15"/>
              </w:rPr>
              <w:t>）</w:t>
            </w:r>
          </w:p>
        </w:tc>
        <w:tc>
          <w:tcPr>
            <w:tcW w:w="720" w:type="dxa"/>
            <w:vMerge w:val="restart"/>
            <w:tcBorders>
              <w:bottom w:val="single" w:sz="4" w:space="0" w:color="auto"/>
              <w:right w:val="thinThickSmallGap" w:sz="24" w:space="0" w:color="auto"/>
            </w:tcBorders>
            <w:vAlign w:val="center"/>
          </w:tcPr>
          <w:p w:rsidR="007632A5" w:rsidRDefault="007632A5" w:rsidP="009D2F56">
            <w:pPr>
              <w:adjustRightInd w:val="0"/>
              <w:snapToGrid w:val="0"/>
              <w:jc w:val="center"/>
              <w:rPr>
                <w:rFonts w:ascii="宋体" w:hAnsi="宋体"/>
                <w:sz w:val="24"/>
              </w:rPr>
            </w:pPr>
            <w:r>
              <w:rPr>
                <w:rFonts w:ascii="宋体" w:hAnsi="宋体" w:hint="eastAsia"/>
                <w:sz w:val="24"/>
              </w:rPr>
              <w:t>20</w:t>
            </w:r>
          </w:p>
        </w:tc>
        <w:tc>
          <w:tcPr>
            <w:tcW w:w="1213" w:type="dxa"/>
            <w:tcBorders>
              <w:left w:val="thinThickSmallGap" w:sz="24" w:space="0" w:color="auto"/>
              <w:bottom w:val="single" w:sz="4" w:space="0" w:color="auto"/>
            </w:tcBorders>
            <w:vAlign w:val="center"/>
          </w:tcPr>
          <w:p w:rsidR="007632A5" w:rsidRDefault="007632A5" w:rsidP="009D2F56">
            <w:pPr>
              <w:adjustRightInd w:val="0"/>
              <w:snapToGrid w:val="0"/>
              <w:jc w:val="center"/>
              <w:rPr>
                <w:rFonts w:ascii="宋体" w:hAnsi="宋体"/>
                <w:sz w:val="24"/>
              </w:rPr>
            </w:pPr>
          </w:p>
        </w:tc>
        <w:tc>
          <w:tcPr>
            <w:tcW w:w="1087" w:type="dxa"/>
            <w:tcBorders>
              <w:bottom w:val="single" w:sz="4" w:space="0" w:color="auto"/>
            </w:tcBorders>
            <w:vAlign w:val="center"/>
          </w:tcPr>
          <w:p w:rsidR="007632A5" w:rsidRDefault="007632A5" w:rsidP="009D2F56">
            <w:pPr>
              <w:adjustRightInd w:val="0"/>
              <w:snapToGrid w:val="0"/>
              <w:jc w:val="center"/>
              <w:rPr>
                <w:rFonts w:ascii="宋体" w:hAnsi="宋体"/>
                <w:sz w:val="24"/>
              </w:rPr>
            </w:pPr>
          </w:p>
        </w:tc>
      </w:tr>
      <w:tr w:rsidR="007632A5" w:rsidRPr="000C4937" w:rsidTr="00CF7D2C">
        <w:trPr>
          <w:cantSplit/>
          <w:trHeight w:val="610"/>
          <w:jc w:val="center"/>
        </w:trPr>
        <w:tc>
          <w:tcPr>
            <w:tcW w:w="1129" w:type="dxa"/>
            <w:vMerge/>
            <w:vAlign w:val="center"/>
          </w:tcPr>
          <w:p w:rsidR="007632A5" w:rsidRPr="000C4937" w:rsidRDefault="007632A5" w:rsidP="009D2F56">
            <w:pPr>
              <w:adjustRightInd w:val="0"/>
              <w:snapToGrid w:val="0"/>
              <w:jc w:val="center"/>
              <w:rPr>
                <w:rFonts w:ascii="宋体" w:hAnsi="宋体"/>
                <w:sz w:val="24"/>
              </w:rPr>
            </w:pPr>
          </w:p>
        </w:tc>
        <w:tc>
          <w:tcPr>
            <w:tcW w:w="2835" w:type="dxa"/>
            <w:vMerge/>
            <w:tcBorders>
              <w:right w:val="thinThickLargeGap" w:sz="24" w:space="0" w:color="auto"/>
            </w:tcBorders>
            <w:vAlign w:val="center"/>
          </w:tcPr>
          <w:p w:rsidR="007632A5" w:rsidRDefault="007632A5" w:rsidP="0008509E">
            <w:pPr>
              <w:adjustRightInd w:val="0"/>
              <w:snapToGrid w:val="0"/>
              <w:spacing w:beforeLines="30" w:afterLines="30"/>
              <w:jc w:val="left"/>
              <w:rPr>
                <w:rFonts w:ascii="宋体" w:hAnsi="宋体"/>
                <w:b/>
                <w:sz w:val="18"/>
                <w:szCs w:val="21"/>
              </w:rPr>
            </w:pPr>
          </w:p>
        </w:tc>
        <w:tc>
          <w:tcPr>
            <w:tcW w:w="1134" w:type="dxa"/>
            <w:vMerge/>
            <w:tcBorders>
              <w:left w:val="thinThickLargeGap" w:sz="24" w:space="0" w:color="auto"/>
            </w:tcBorders>
            <w:vAlign w:val="center"/>
          </w:tcPr>
          <w:p w:rsidR="007632A5" w:rsidRPr="007632A5" w:rsidRDefault="007632A5" w:rsidP="009D2F56">
            <w:pPr>
              <w:adjustRightInd w:val="0"/>
              <w:snapToGrid w:val="0"/>
              <w:jc w:val="center"/>
              <w:rPr>
                <w:rFonts w:ascii="宋体" w:hAnsi="宋体"/>
                <w:b/>
                <w:color w:val="000000"/>
                <w:szCs w:val="21"/>
              </w:rPr>
            </w:pPr>
          </w:p>
        </w:tc>
        <w:tc>
          <w:tcPr>
            <w:tcW w:w="7371" w:type="dxa"/>
            <w:vMerge/>
            <w:vAlign w:val="center"/>
          </w:tcPr>
          <w:p w:rsidR="007632A5" w:rsidRPr="0051457F" w:rsidRDefault="007632A5" w:rsidP="009D2F56">
            <w:pPr>
              <w:adjustRightInd w:val="0"/>
              <w:snapToGrid w:val="0"/>
              <w:jc w:val="left"/>
              <w:rPr>
                <w:rFonts w:ascii="宋体" w:hAnsi="宋体"/>
                <w:sz w:val="18"/>
                <w:szCs w:val="21"/>
              </w:rPr>
            </w:pPr>
          </w:p>
        </w:tc>
        <w:tc>
          <w:tcPr>
            <w:tcW w:w="720" w:type="dxa"/>
            <w:vMerge/>
            <w:tcBorders>
              <w:right w:val="thinThickSmallGap" w:sz="24" w:space="0" w:color="auto"/>
            </w:tcBorders>
            <w:vAlign w:val="center"/>
          </w:tcPr>
          <w:p w:rsidR="007632A5" w:rsidRDefault="007632A5" w:rsidP="009D2F56">
            <w:pPr>
              <w:adjustRightInd w:val="0"/>
              <w:snapToGrid w:val="0"/>
              <w:jc w:val="center"/>
              <w:rPr>
                <w:rFonts w:ascii="宋体" w:hAnsi="宋体"/>
                <w:sz w:val="24"/>
              </w:rPr>
            </w:pPr>
          </w:p>
        </w:tc>
        <w:tc>
          <w:tcPr>
            <w:tcW w:w="1213" w:type="dxa"/>
            <w:vMerge w:val="restart"/>
            <w:tcBorders>
              <w:left w:val="thinThickSmallGap" w:sz="24" w:space="0" w:color="auto"/>
            </w:tcBorders>
            <w:vAlign w:val="center"/>
          </w:tcPr>
          <w:p w:rsidR="007632A5" w:rsidRDefault="007632A5" w:rsidP="009D2F56">
            <w:pPr>
              <w:adjustRightInd w:val="0"/>
              <w:snapToGrid w:val="0"/>
              <w:jc w:val="center"/>
              <w:rPr>
                <w:rFonts w:ascii="宋体" w:hAnsi="宋体"/>
                <w:sz w:val="24"/>
              </w:rPr>
            </w:pPr>
          </w:p>
        </w:tc>
        <w:tc>
          <w:tcPr>
            <w:tcW w:w="1087" w:type="dxa"/>
            <w:vMerge w:val="restart"/>
            <w:vAlign w:val="center"/>
          </w:tcPr>
          <w:p w:rsidR="007632A5" w:rsidRDefault="007632A5" w:rsidP="009D2F56">
            <w:pPr>
              <w:adjustRightInd w:val="0"/>
              <w:snapToGrid w:val="0"/>
              <w:jc w:val="center"/>
              <w:rPr>
                <w:rFonts w:ascii="宋体" w:hAnsi="宋体"/>
                <w:sz w:val="24"/>
              </w:rPr>
            </w:pPr>
          </w:p>
        </w:tc>
      </w:tr>
      <w:tr w:rsidR="007632A5" w:rsidRPr="000C4937" w:rsidTr="009411E3">
        <w:trPr>
          <w:cantSplit/>
          <w:trHeight w:val="567"/>
          <w:jc w:val="center"/>
        </w:trPr>
        <w:tc>
          <w:tcPr>
            <w:tcW w:w="1129" w:type="dxa"/>
            <w:vMerge/>
            <w:vAlign w:val="center"/>
          </w:tcPr>
          <w:p w:rsidR="007632A5" w:rsidRPr="000C4937" w:rsidRDefault="007632A5" w:rsidP="009D2F56">
            <w:pPr>
              <w:adjustRightInd w:val="0"/>
              <w:snapToGrid w:val="0"/>
              <w:jc w:val="center"/>
              <w:rPr>
                <w:rFonts w:ascii="宋体" w:hAnsi="宋体"/>
                <w:sz w:val="24"/>
              </w:rPr>
            </w:pPr>
          </w:p>
        </w:tc>
        <w:tc>
          <w:tcPr>
            <w:tcW w:w="2835" w:type="dxa"/>
            <w:vMerge w:val="restart"/>
            <w:tcBorders>
              <w:right w:val="thinThickLargeGap" w:sz="24" w:space="0" w:color="auto"/>
            </w:tcBorders>
            <w:vAlign w:val="center"/>
          </w:tcPr>
          <w:p w:rsidR="00FF7420" w:rsidRDefault="007632A5" w:rsidP="0008509E">
            <w:pPr>
              <w:adjustRightInd w:val="0"/>
              <w:snapToGrid w:val="0"/>
              <w:spacing w:beforeLines="20" w:afterLines="20"/>
              <w:ind w:rightChars="88" w:right="185"/>
              <w:jc w:val="left"/>
              <w:rPr>
                <w:rFonts w:ascii="宋体" w:hAnsi="宋体"/>
                <w:b/>
                <w:sz w:val="18"/>
                <w:szCs w:val="21"/>
              </w:rPr>
            </w:pPr>
            <w:r>
              <w:rPr>
                <w:rFonts w:ascii="宋体" w:hAnsi="宋体"/>
                <w:b/>
                <w:szCs w:val="21"/>
              </w:rPr>
              <w:t>5</w:t>
            </w:r>
            <w:r w:rsidRPr="000232F8">
              <w:rPr>
                <w:rFonts w:ascii="宋体" w:hAnsi="宋体"/>
                <w:b/>
                <w:szCs w:val="21"/>
              </w:rPr>
              <w:t>.</w:t>
            </w:r>
            <w:r w:rsidRPr="000232F8">
              <w:rPr>
                <w:rFonts w:ascii="宋体" w:hAnsi="宋体" w:hint="eastAsia"/>
                <w:b/>
                <w:szCs w:val="21"/>
              </w:rPr>
              <w:t>取得成效</w:t>
            </w:r>
            <w:r w:rsidR="007B06C3" w:rsidRPr="007B06C3">
              <w:rPr>
                <w:rFonts w:ascii="宋体" w:hAnsi="宋体" w:hint="eastAsia"/>
                <w:noProof/>
                <w:sz w:val="18"/>
                <w:szCs w:val="18"/>
              </w:rPr>
              <w:t>（含解决企业</w:t>
            </w:r>
            <w:r w:rsidR="00C8469F">
              <w:rPr>
                <w:rFonts w:ascii="宋体" w:hAnsi="宋体" w:hint="eastAsia"/>
                <w:noProof/>
                <w:sz w:val="18"/>
                <w:szCs w:val="18"/>
              </w:rPr>
              <w:t>工程实际</w:t>
            </w:r>
            <w:r w:rsidR="007B06C3" w:rsidRPr="007B06C3">
              <w:rPr>
                <w:rFonts w:ascii="宋体" w:hAnsi="宋体" w:hint="eastAsia"/>
                <w:noProof/>
                <w:sz w:val="18"/>
                <w:szCs w:val="18"/>
              </w:rPr>
              <w:t>问题、与学位论文撰写的相关程度、主</w:t>
            </w:r>
            <w:r w:rsidR="007B06C3" w:rsidRPr="007B06C3">
              <w:rPr>
                <w:rFonts w:ascii="宋体" w:hAnsi="宋体"/>
                <w:noProof/>
                <w:sz w:val="18"/>
                <w:szCs w:val="18"/>
              </w:rPr>
              <w:t>要研究成果等</w:t>
            </w:r>
            <w:r w:rsidR="007B06C3" w:rsidRPr="007B06C3">
              <w:rPr>
                <w:rFonts w:ascii="宋体" w:hAnsi="宋体" w:hint="eastAsia"/>
                <w:noProof/>
                <w:sz w:val="18"/>
                <w:szCs w:val="18"/>
              </w:rPr>
              <w:t>情况）</w:t>
            </w:r>
          </w:p>
        </w:tc>
        <w:tc>
          <w:tcPr>
            <w:tcW w:w="1134" w:type="dxa"/>
            <w:vMerge w:val="restart"/>
            <w:tcBorders>
              <w:left w:val="thinThickLargeGap" w:sz="24" w:space="0" w:color="auto"/>
            </w:tcBorders>
            <w:vAlign w:val="center"/>
          </w:tcPr>
          <w:p w:rsidR="007632A5" w:rsidRPr="007632A5" w:rsidRDefault="007632A5" w:rsidP="0008509E">
            <w:pPr>
              <w:adjustRightInd w:val="0"/>
              <w:snapToGrid w:val="0"/>
              <w:spacing w:beforeLines="20" w:afterLines="20"/>
              <w:jc w:val="center"/>
              <w:rPr>
                <w:rFonts w:ascii="宋体" w:hAnsi="宋体"/>
                <w:b/>
                <w:color w:val="000000"/>
                <w:szCs w:val="21"/>
              </w:rPr>
            </w:pPr>
            <w:r w:rsidRPr="007632A5">
              <w:rPr>
                <w:rFonts w:ascii="宋体" w:hAnsi="宋体" w:hint="eastAsia"/>
                <w:b/>
                <w:szCs w:val="21"/>
              </w:rPr>
              <w:t>取得成效</w:t>
            </w:r>
          </w:p>
        </w:tc>
        <w:tc>
          <w:tcPr>
            <w:tcW w:w="7371" w:type="dxa"/>
            <w:vMerge w:val="restart"/>
            <w:vAlign w:val="center"/>
          </w:tcPr>
          <w:p w:rsidR="007632A5" w:rsidRPr="002A2373" w:rsidRDefault="007632A5" w:rsidP="009D2F56">
            <w:pPr>
              <w:adjustRightInd w:val="0"/>
              <w:snapToGrid w:val="0"/>
              <w:jc w:val="left"/>
              <w:rPr>
                <w:rFonts w:ascii="宋体" w:hAnsi="宋体"/>
                <w:b/>
                <w:sz w:val="18"/>
                <w:szCs w:val="15"/>
              </w:rPr>
            </w:pPr>
            <w:r w:rsidRPr="002A2373">
              <w:rPr>
                <w:rFonts w:ascii="宋体" w:hAnsi="宋体"/>
                <w:b/>
                <w:sz w:val="18"/>
                <w:szCs w:val="15"/>
              </w:rPr>
              <w:t>1.</w:t>
            </w:r>
            <w:r w:rsidR="004B451B">
              <w:rPr>
                <w:rFonts w:ascii="宋体" w:hAnsi="宋体" w:hint="eastAsia"/>
                <w:b/>
                <w:sz w:val="18"/>
                <w:szCs w:val="15"/>
              </w:rPr>
              <w:t>通过技术应用创新、成果转化、</w:t>
            </w:r>
            <w:r w:rsidRPr="002A2373">
              <w:rPr>
                <w:rFonts w:ascii="宋体" w:hAnsi="宋体"/>
                <w:b/>
                <w:sz w:val="18"/>
                <w:szCs w:val="15"/>
              </w:rPr>
              <w:t>解决</w:t>
            </w:r>
            <w:r w:rsidR="00C8469F">
              <w:rPr>
                <w:rFonts w:ascii="宋体" w:hAnsi="宋体" w:hint="eastAsia"/>
                <w:b/>
                <w:sz w:val="18"/>
                <w:szCs w:val="15"/>
              </w:rPr>
              <w:t>企业</w:t>
            </w:r>
            <w:r w:rsidRPr="002A2373">
              <w:rPr>
                <w:rFonts w:ascii="宋体" w:hAnsi="宋体"/>
                <w:b/>
                <w:sz w:val="18"/>
                <w:szCs w:val="15"/>
              </w:rPr>
              <w:t>工程实际问题等</w:t>
            </w:r>
            <w:r w:rsidR="004B451B">
              <w:rPr>
                <w:rFonts w:ascii="宋体" w:hAnsi="宋体" w:hint="eastAsia"/>
                <w:b/>
                <w:sz w:val="18"/>
                <w:szCs w:val="15"/>
              </w:rPr>
              <w:t>取得的</w:t>
            </w:r>
            <w:r w:rsidRPr="002A2373">
              <w:rPr>
                <w:rFonts w:ascii="宋体" w:hAnsi="宋体"/>
                <w:b/>
                <w:sz w:val="18"/>
                <w:szCs w:val="15"/>
              </w:rPr>
              <w:t>经济和社会效益</w:t>
            </w:r>
          </w:p>
          <w:p w:rsidR="007632A5" w:rsidRPr="002A2373" w:rsidRDefault="007632A5" w:rsidP="009D2F56">
            <w:pPr>
              <w:adjustRightInd w:val="0"/>
              <w:snapToGrid w:val="0"/>
              <w:rPr>
                <w:rFonts w:ascii="宋体" w:hAnsi="宋体"/>
                <w:sz w:val="18"/>
                <w:szCs w:val="15"/>
              </w:rPr>
            </w:pPr>
            <w:r w:rsidRPr="002A2373">
              <w:rPr>
                <w:rFonts w:ascii="宋体" w:hAnsi="宋体"/>
                <w:b/>
                <w:sz w:val="18"/>
                <w:szCs w:val="15"/>
              </w:rPr>
              <w:t>2.与学位论文撰写的相关程度</w:t>
            </w:r>
            <w:r>
              <w:rPr>
                <w:rFonts w:ascii="宋体" w:hAnsi="宋体" w:hint="eastAsia"/>
                <w:sz w:val="18"/>
                <w:szCs w:val="15"/>
              </w:rPr>
              <w:t>（</w:t>
            </w:r>
            <w:r w:rsidR="004B451B">
              <w:rPr>
                <w:rFonts w:ascii="宋体" w:hAnsi="宋体" w:hint="eastAsia"/>
                <w:sz w:val="18"/>
                <w:szCs w:val="15"/>
              </w:rPr>
              <w:t>原则上研究生学位论文</w:t>
            </w:r>
            <w:r w:rsidRPr="002A2373">
              <w:rPr>
                <w:rFonts w:ascii="宋体" w:hAnsi="宋体" w:hint="eastAsia"/>
                <w:sz w:val="18"/>
                <w:szCs w:val="15"/>
              </w:rPr>
              <w:t>选题及内容应来源于项目研究内容</w:t>
            </w:r>
            <w:r>
              <w:rPr>
                <w:rFonts w:ascii="宋体" w:hAnsi="宋体" w:hint="eastAsia"/>
                <w:sz w:val="18"/>
                <w:szCs w:val="15"/>
              </w:rPr>
              <w:t>）</w:t>
            </w:r>
          </w:p>
          <w:p w:rsidR="007632A5" w:rsidRPr="0051457F" w:rsidRDefault="007632A5" w:rsidP="004B451B">
            <w:pPr>
              <w:adjustRightInd w:val="0"/>
              <w:snapToGrid w:val="0"/>
              <w:rPr>
                <w:rFonts w:ascii="宋体" w:hAnsi="宋体"/>
                <w:sz w:val="18"/>
                <w:szCs w:val="21"/>
              </w:rPr>
            </w:pPr>
            <w:r w:rsidRPr="002A2373">
              <w:rPr>
                <w:rFonts w:ascii="宋体" w:hAnsi="宋体"/>
                <w:b/>
                <w:sz w:val="18"/>
                <w:szCs w:val="15"/>
              </w:rPr>
              <w:t>3.</w:t>
            </w:r>
            <w:r w:rsidRPr="002A2373">
              <w:rPr>
                <w:rFonts w:ascii="宋体" w:hAnsi="宋体" w:hint="eastAsia"/>
                <w:b/>
                <w:sz w:val="18"/>
                <w:szCs w:val="15"/>
              </w:rPr>
              <w:t>主</w:t>
            </w:r>
            <w:r w:rsidRPr="002A2373">
              <w:rPr>
                <w:rFonts w:ascii="宋体" w:hAnsi="宋体"/>
                <w:b/>
                <w:sz w:val="18"/>
                <w:szCs w:val="15"/>
              </w:rPr>
              <w:t>要研究</w:t>
            </w:r>
            <w:r w:rsidRPr="002A2373">
              <w:rPr>
                <w:rFonts w:ascii="宋体" w:hAnsi="宋体" w:hint="eastAsia"/>
                <w:b/>
                <w:sz w:val="18"/>
                <w:szCs w:val="15"/>
              </w:rPr>
              <w:t>成果</w:t>
            </w:r>
            <w:r w:rsidR="004B451B">
              <w:rPr>
                <w:rFonts w:ascii="宋体" w:hAnsi="宋体" w:hint="eastAsia"/>
                <w:sz w:val="18"/>
                <w:szCs w:val="15"/>
              </w:rPr>
              <w:t>[</w:t>
            </w:r>
            <w:r w:rsidRPr="002A2373">
              <w:rPr>
                <w:rFonts w:ascii="宋体" w:hAnsi="宋体"/>
                <w:sz w:val="18"/>
                <w:szCs w:val="15"/>
              </w:rPr>
              <w:t>含</w:t>
            </w:r>
            <w:r w:rsidR="004B451B">
              <w:rPr>
                <w:rFonts w:ascii="宋体" w:hAnsi="宋体" w:hint="eastAsia"/>
                <w:sz w:val="18"/>
                <w:szCs w:val="15"/>
              </w:rPr>
              <w:t>产品、专利（含申请）、软件著作权、标准、论文、获奖等情况]</w:t>
            </w:r>
          </w:p>
        </w:tc>
        <w:tc>
          <w:tcPr>
            <w:tcW w:w="720" w:type="dxa"/>
            <w:vMerge w:val="restart"/>
            <w:tcBorders>
              <w:right w:val="thinThickSmallGap" w:sz="24" w:space="0" w:color="auto"/>
            </w:tcBorders>
            <w:vAlign w:val="center"/>
          </w:tcPr>
          <w:p w:rsidR="007632A5" w:rsidRDefault="003A45CF" w:rsidP="009D2F56">
            <w:pPr>
              <w:adjustRightInd w:val="0"/>
              <w:snapToGrid w:val="0"/>
              <w:jc w:val="center"/>
              <w:rPr>
                <w:rFonts w:ascii="宋体" w:hAnsi="宋体"/>
                <w:sz w:val="24"/>
              </w:rPr>
            </w:pPr>
            <w:r>
              <w:rPr>
                <w:rFonts w:ascii="宋体" w:hAnsi="宋体" w:hint="eastAsia"/>
                <w:sz w:val="24"/>
              </w:rPr>
              <w:t>10</w:t>
            </w:r>
          </w:p>
        </w:tc>
        <w:tc>
          <w:tcPr>
            <w:tcW w:w="1213" w:type="dxa"/>
            <w:vMerge/>
            <w:tcBorders>
              <w:left w:val="thinThickSmallGap" w:sz="24" w:space="0" w:color="auto"/>
            </w:tcBorders>
            <w:vAlign w:val="center"/>
          </w:tcPr>
          <w:p w:rsidR="007632A5" w:rsidRDefault="007632A5" w:rsidP="009D2F56">
            <w:pPr>
              <w:adjustRightInd w:val="0"/>
              <w:snapToGrid w:val="0"/>
              <w:jc w:val="center"/>
              <w:rPr>
                <w:rFonts w:ascii="宋体" w:hAnsi="宋体"/>
                <w:sz w:val="24"/>
              </w:rPr>
            </w:pPr>
          </w:p>
        </w:tc>
        <w:tc>
          <w:tcPr>
            <w:tcW w:w="1087" w:type="dxa"/>
            <w:vMerge/>
            <w:vAlign w:val="center"/>
          </w:tcPr>
          <w:p w:rsidR="007632A5" w:rsidRDefault="007632A5" w:rsidP="009D2F56">
            <w:pPr>
              <w:adjustRightInd w:val="0"/>
              <w:snapToGrid w:val="0"/>
              <w:jc w:val="center"/>
              <w:rPr>
                <w:rFonts w:ascii="宋体" w:hAnsi="宋体"/>
                <w:sz w:val="24"/>
              </w:rPr>
            </w:pPr>
          </w:p>
        </w:tc>
      </w:tr>
      <w:tr w:rsidR="007632A5" w:rsidRPr="000C4937" w:rsidTr="009411E3">
        <w:trPr>
          <w:cantSplit/>
          <w:trHeight w:val="419"/>
          <w:jc w:val="center"/>
        </w:trPr>
        <w:tc>
          <w:tcPr>
            <w:tcW w:w="1129" w:type="dxa"/>
            <w:vMerge/>
            <w:vAlign w:val="center"/>
          </w:tcPr>
          <w:p w:rsidR="007632A5" w:rsidRPr="000C4937" w:rsidRDefault="007632A5" w:rsidP="009D2F56">
            <w:pPr>
              <w:adjustRightInd w:val="0"/>
              <w:snapToGrid w:val="0"/>
              <w:jc w:val="center"/>
              <w:rPr>
                <w:rFonts w:ascii="宋体" w:hAnsi="宋体"/>
                <w:sz w:val="24"/>
              </w:rPr>
            </w:pPr>
          </w:p>
        </w:tc>
        <w:tc>
          <w:tcPr>
            <w:tcW w:w="2835" w:type="dxa"/>
            <w:vMerge/>
            <w:tcBorders>
              <w:right w:val="thinThickLargeGap" w:sz="24" w:space="0" w:color="auto"/>
            </w:tcBorders>
            <w:vAlign w:val="center"/>
          </w:tcPr>
          <w:p w:rsidR="007632A5" w:rsidRDefault="007632A5" w:rsidP="0008509E">
            <w:pPr>
              <w:adjustRightInd w:val="0"/>
              <w:snapToGrid w:val="0"/>
              <w:spacing w:beforeLines="20" w:afterLines="20"/>
              <w:jc w:val="left"/>
              <w:rPr>
                <w:rFonts w:ascii="宋体" w:hAnsi="宋体"/>
                <w:b/>
                <w:szCs w:val="21"/>
              </w:rPr>
            </w:pPr>
          </w:p>
        </w:tc>
        <w:tc>
          <w:tcPr>
            <w:tcW w:w="1134" w:type="dxa"/>
            <w:vMerge/>
            <w:tcBorders>
              <w:left w:val="thinThickLargeGap" w:sz="24" w:space="0" w:color="auto"/>
            </w:tcBorders>
            <w:vAlign w:val="center"/>
          </w:tcPr>
          <w:p w:rsidR="007632A5" w:rsidRPr="007632A5" w:rsidRDefault="007632A5" w:rsidP="0008509E">
            <w:pPr>
              <w:adjustRightInd w:val="0"/>
              <w:snapToGrid w:val="0"/>
              <w:spacing w:beforeLines="20" w:afterLines="20"/>
              <w:jc w:val="center"/>
              <w:rPr>
                <w:rFonts w:ascii="宋体" w:hAnsi="宋体"/>
                <w:b/>
                <w:szCs w:val="21"/>
              </w:rPr>
            </w:pPr>
          </w:p>
        </w:tc>
        <w:tc>
          <w:tcPr>
            <w:tcW w:w="7371" w:type="dxa"/>
            <w:vMerge/>
            <w:vAlign w:val="center"/>
          </w:tcPr>
          <w:p w:rsidR="007632A5" w:rsidRPr="002A2373" w:rsidRDefault="007632A5" w:rsidP="009D2F56">
            <w:pPr>
              <w:adjustRightInd w:val="0"/>
              <w:snapToGrid w:val="0"/>
              <w:jc w:val="left"/>
              <w:rPr>
                <w:rFonts w:ascii="宋体" w:hAnsi="宋体"/>
                <w:b/>
                <w:sz w:val="18"/>
                <w:szCs w:val="15"/>
              </w:rPr>
            </w:pPr>
          </w:p>
        </w:tc>
        <w:tc>
          <w:tcPr>
            <w:tcW w:w="720" w:type="dxa"/>
            <w:vMerge/>
            <w:tcBorders>
              <w:right w:val="thinThickSmallGap" w:sz="24" w:space="0" w:color="auto"/>
            </w:tcBorders>
            <w:vAlign w:val="center"/>
          </w:tcPr>
          <w:p w:rsidR="007632A5" w:rsidRDefault="007632A5" w:rsidP="009D2F56">
            <w:pPr>
              <w:adjustRightInd w:val="0"/>
              <w:snapToGrid w:val="0"/>
              <w:jc w:val="center"/>
              <w:rPr>
                <w:rFonts w:ascii="宋体" w:hAnsi="宋体"/>
                <w:sz w:val="24"/>
              </w:rPr>
            </w:pPr>
          </w:p>
        </w:tc>
        <w:tc>
          <w:tcPr>
            <w:tcW w:w="1213" w:type="dxa"/>
            <w:vMerge w:val="restart"/>
            <w:tcBorders>
              <w:left w:val="thinThickSmallGap" w:sz="24" w:space="0" w:color="auto"/>
            </w:tcBorders>
            <w:vAlign w:val="center"/>
          </w:tcPr>
          <w:p w:rsidR="007632A5" w:rsidRDefault="007632A5" w:rsidP="009D2F56">
            <w:pPr>
              <w:adjustRightInd w:val="0"/>
              <w:snapToGrid w:val="0"/>
              <w:jc w:val="center"/>
              <w:rPr>
                <w:rFonts w:ascii="宋体" w:hAnsi="宋体"/>
                <w:sz w:val="24"/>
              </w:rPr>
            </w:pPr>
          </w:p>
        </w:tc>
        <w:tc>
          <w:tcPr>
            <w:tcW w:w="1087" w:type="dxa"/>
            <w:vMerge w:val="restart"/>
            <w:vAlign w:val="center"/>
          </w:tcPr>
          <w:p w:rsidR="007632A5" w:rsidRDefault="007632A5" w:rsidP="009D2F56">
            <w:pPr>
              <w:adjustRightInd w:val="0"/>
              <w:snapToGrid w:val="0"/>
              <w:jc w:val="center"/>
              <w:rPr>
                <w:rFonts w:ascii="宋体" w:hAnsi="宋体"/>
                <w:sz w:val="24"/>
              </w:rPr>
            </w:pPr>
          </w:p>
        </w:tc>
      </w:tr>
      <w:tr w:rsidR="007632A5" w:rsidRPr="000C4937" w:rsidTr="00CF7D2C">
        <w:trPr>
          <w:cantSplit/>
          <w:trHeight w:val="426"/>
          <w:jc w:val="center"/>
        </w:trPr>
        <w:tc>
          <w:tcPr>
            <w:tcW w:w="1129" w:type="dxa"/>
            <w:vAlign w:val="center"/>
          </w:tcPr>
          <w:p w:rsidR="007632A5" w:rsidRPr="00E669F9" w:rsidRDefault="007632A5" w:rsidP="009D2F56">
            <w:pPr>
              <w:adjustRightInd w:val="0"/>
              <w:snapToGrid w:val="0"/>
              <w:jc w:val="center"/>
              <w:rPr>
                <w:rFonts w:ascii="宋体" w:hAnsi="宋体"/>
                <w:b/>
                <w:sz w:val="24"/>
              </w:rPr>
            </w:pPr>
            <w:r w:rsidRPr="00E669F9">
              <w:rPr>
                <w:rFonts w:ascii="宋体" w:hAnsi="宋体" w:hint="eastAsia"/>
                <w:b/>
                <w:sz w:val="24"/>
              </w:rPr>
              <w:t>答辩表现</w:t>
            </w:r>
          </w:p>
        </w:tc>
        <w:tc>
          <w:tcPr>
            <w:tcW w:w="11340" w:type="dxa"/>
            <w:gridSpan w:val="3"/>
            <w:vAlign w:val="center"/>
          </w:tcPr>
          <w:p w:rsidR="007632A5" w:rsidRPr="00B9504A" w:rsidRDefault="00C8469F" w:rsidP="009D2F56">
            <w:pPr>
              <w:jc w:val="left"/>
              <w:rPr>
                <w:rFonts w:ascii="宋体" w:hAnsi="宋体" w:cs="宋体"/>
                <w:color w:val="000000"/>
                <w:kern w:val="0"/>
                <w:sz w:val="24"/>
              </w:rPr>
            </w:pPr>
            <w:r>
              <w:rPr>
                <w:rFonts w:ascii="宋体" w:hAnsi="宋体" w:cs="宋体" w:hint="eastAsia"/>
                <w:color w:val="000000"/>
                <w:kern w:val="0"/>
                <w:sz w:val="24"/>
              </w:rPr>
              <w:t>专业实践训练考核报告撰写和</w:t>
            </w:r>
            <w:r w:rsidR="007632A5" w:rsidRPr="00B9504A">
              <w:rPr>
                <w:rFonts w:ascii="宋体" w:hAnsi="宋体" w:cs="宋体" w:hint="eastAsia"/>
                <w:color w:val="000000"/>
                <w:kern w:val="0"/>
                <w:sz w:val="24"/>
              </w:rPr>
              <w:t>PPT汇报及答辩情况</w:t>
            </w:r>
          </w:p>
        </w:tc>
        <w:tc>
          <w:tcPr>
            <w:tcW w:w="720" w:type="dxa"/>
            <w:tcBorders>
              <w:right w:val="thinThickSmallGap" w:sz="24" w:space="0" w:color="auto"/>
            </w:tcBorders>
            <w:vAlign w:val="center"/>
          </w:tcPr>
          <w:p w:rsidR="007632A5" w:rsidRPr="000C4937" w:rsidRDefault="003A45CF" w:rsidP="009D2F56">
            <w:pPr>
              <w:adjustRightInd w:val="0"/>
              <w:snapToGrid w:val="0"/>
              <w:jc w:val="center"/>
              <w:rPr>
                <w:rFonts w:ascii="宋体" w:hAnsi="宋体"/>
                <w:sz w:val="24"/>
              </w:rPr>
            </w:pPr>
            <w:r>
              <w:rPr>
                <w:rFonts w:ascii="宋体" w:hAnsi="宋体" w:hint="eastAsia"/>
                <w:sz w:val="24"/>
              </w:rPr>
              <w:t>20</w:t>
            </w:r>
          </w:p>
        </w:tc>
        <w:tc>
          <w:tcPr>
            <w:tcW w:w="1213" w:type="dxa"/>
            <w:vMerge/>
            <w:tcBorders>
              <w:left w:val="thinThickSmallGap" w:sz="24" w:space="0" w:color="auto"/>
            </w:tcBorders>
            <w:vAlign w:val="center"/>
          </w:tcPr>
          <w:p w:rsidR="007632A5" w:rsidRPr="000C4937" w:rsidRDefault="007632A5" w:rsidP="009D2F56">
            <w:pPr>
              <w:adjustRightInd w:val="0"/>
              <w:snapToGrid w:val="0"/>
              <w:jc w:val="center"/>
              <w:rPr>
                <w:rFonts w:ascii="宋体" w:hAnsi="宋体"/>
                <w:sz w:val="24"/>
              </w:rPr>
            </w:pPr>
          </w:p>
        </w:tc>
        <w:tc>
          <w:tcPr>
            <w:tcW w:w="1087" w:type="dxa"/>
            <w:vMerge/>
            <w:vAlign w:val="center"/>
          </w:tcPr>
          <w:p w:rsidR="007632A5" w:rsidRPr="000C4937" w:rsidRDefault="007632A5" w:rsidP="009D2F56">
            <w:pPr>
              <w:adjustRightInd w:val="0"/>
              <w:snapToGrid w:val="0"/>
              <w:jc w:val="center"/>
              <w:rPr>
                <w:rFonts w:ascii="宋体" w:hAnsi="宋体"/>
                <w:sz w:val="24"/>
              </w:rPr>
            </w:pPr>
          </w:p>
        </w:tc>
      </w:tr>
      <w:tr w:rsidR="007632A5" w:rsidRPr="000C4937" w:rsidTr="00CF7D2C">
        <w:trPr>
          <w:cantSplit/>
          <w:trHeight w:val="417"/>
          <w:jc w:val="center"/>
        </w:trPr>
        <w:tc>
          <w:tcPr>
            <w:tcW w:w="1129" w:type="dxa"/>
            <w:vAlign w:val="center"/>
          </w:tcPr>
          <w:p w:rsidR="007632A5" w:rsidRPr="00E669F9" w:rsidRDefault="007632A5" w:rsidP="009D2F56">
            <w:pPr>
              <w:adjustRightInd w:val="0"/>
              <w:snapToGrid w:val="0"/>
              <w:jc w:val="center"/>
              <w:rPr>
                <w:rFonts w:ascii="宋体" w:hAnsi="宋体"/>
                <w:b/>
                <w:sz w:val="24"/>
              </w:rPr>
            </w:pPr>
            <w:r w:rsidRPr="00E669F9">
              <w:rPr>
                <w:rFonts w:ascii="宋体" w:hAnsi="宋体" w:hint="eastAsia"/>
                <w:b/>
                <w:sz w:val="24"/>
              </w:rPr>
              <w:t>一票否决</w:t>
            </w:r>
          </w:p>
        </w:tc>
        <w:tc>
          <w:tcPr>
            <w:tcW w:w="12060" w:type="dxa"/>
            <w:gridSpan w:val="4"/>
            <w:tcBorders>
              <w:right w:val="thinThickSmallGap" w:sz="24" w:space="0" w:color="auto"/>
            </w:tcBorders>
            <w:vAlign w:val="center"/>
          </w:tcPr>
          <w:p w:rsidR="007632A5" w:rsidRPr="000C4937" w:rsidRDefault="007632A5" w:rsidP="002A1204">
            <w:pPr>
              <w:adjustRightInd w:val="0"/>
              <w:snapToGrid w:val="0"/>
              <w:jc w:val="left"/>
              <w:rPr>
                <w:rFonts w:ascii="宋体" w:hAnsi="宋体"/>
                <w:sz w:val="24"/>
              </w:rPr>
            </w:pPr>
            <w:r w:rsidRPr="00595558">
              <w:rPr>
                <w:rFonts w:ascii="宋体" w:hAnsi="宋体" w:cs="宋体"/>
                <w:color w:val="000000"/>
                <w:kern w:val="0"/>
                <w:sz w:val="24"/>
              </w:rPr>
              <w:t>发生</w:t>
            </w:r>
            <w:r w:rsidRPr="00595558">
              <w:rPr>
                <w:rFonts w:ascii="宋体" w:hAnsi="宋体" w:cs="宋体" w:hint="eastAsia"/>
                <w:color w:val="000000"/>
                <w:kern w:val="0"/>
                <w:sz w:val="24"/>
              </w:rPr>
              <w:t>违反</w:t>
            </w:r>
            <w:r>
              <w:rPr>
                <w:rFonts w:ascii="宋体" w:hAnsi="宋体" w:cs="宋体" w:hint="eastAsia"/>
                <w:color w:val="000000"/>
                <w:kern w:val="0"/>
                <w:sz w:val="24"/>
              </w:rPr>
              <w:t>学术</w:t>
            </w:r>
            <w:r w:rsidRPr="00595558">
              <w:rPr>
                <w:rFonts w:ascii="宋体" w:hAnsi="宋体" w:cs="宋体" w:hint="eastAsia"/>
                <w:color w:val="000000"/>
                <w:kern w:val="0"/>
                <w:sz w:val="24"/>
              </w:rPr>
              <w:t>道德</w:t>
            </w:r>
            <w:r w:rsidR="004B451B">
              <w:rPr>
                <w:rFonts w:ascii="宋体" w:hAnsi="宋体" w:cs="宋体" w:hint="eastAsia"/>
                <w:color w:val="000000"/>
                <w:kern w:val="0"/>
                <w:sz w:val="24"/>
              </w:rPr>
              <w:t>规范</w:t>
            </w:r>
            <w:r>
              <w:rPr>
                <w:rFonts w:ascii="宋体" w:hAnsi="宋体" w:cs="宋体" w:hint="eastAsia"/>
                <w:color w:val="000000"/>
                <w:kern w:val="0"/>
                <w:sz w:val="24"/>
              </w:rPr>
              <w:t>等</w:t>
            </w:r>
            <w:r w:rsidR="00147D53">
              <w:rPr>
                <w:rFonts w:ascii="宋体" w:hAnsi="宋体" w:cs="宋体" w:hint="eastAsia"/>
                <w:color w:val="000000"/>
                <w:kern w:val="0"/>
                <w:sz w:val="24"/>
              </w:rPr>
              <w:t>行为</w:t>
            </w:r>
            <w:r w:rsidRPr="00595558">
              <w:rPr>
                <w:rFonts w:ascii="宋体" w:hAnsi="宋体" w:cs="宋体"/>
                <w:color w:val="000000"/>
                <w:kern w:val="0"/>
                <w:sz w:val="24"/>
              </w:rPr>
              <w:t>，考核结果一律</w:t>
            </w:r>
            <w:r w:rsidR="002A1204">
              <w:rPr>
                <w:rFonts w:ascii="宋体" w:hAnsi="宋体" w:cs="宋体" w:hint="eastAsia"/>
                <w:color w:val="000000"/>
                <w:kern w:val="0"/>
                <w:sz w:val="24"/>
              </w:rPr>
              <w:t>作</w:t>
            </w:r>
            <w:r w:rsidR="00147D53">
              <w:rPr>
                <w:rFonts w:ascii="宋体" w:hAnsi="宋体" w:cs="宋体" w:hint="eastAsia"/>
                <w:color w:val="000000"/>
                <w:kern w:val="0"/>
                <w:sz w:val="24"/>
              </w:rPr>
              <w:t>0分处理，</w:t>
            </w:r>
            <w:r w:rsidR="002A1204">
              <w:rPr>
                <w:rFonts w:ascii="宋体" w:hAnsi="宋体" w:cs="宋体" w:hint="eastAsia"/>
                <w:color w:val="000000"/>
                <w:kern w:val="0"/>
                <w:sz w:val="24"/>
              </w:rPr>
              <w:t>并</w:t>
            </w:r>
            <w:r w:rsidR="00147D53" w:rsidRPr="00147D53">
              <w:rPr>
                <w:rFonts w:ascii="宋体" w:hAnsi="宋体" w:cs="宋体" w:hint="eastAsia"/>
                <w:color w:val="000000"/>
                <w:kern w:val="0"/>
                <w:sz w:val="24"/>
              </w:rPr>
              <w:t>按学校及国家有关规定严肃查处</w:t>
            </w:r>
            <w:r w:rsidR="00147D53">
              <w:rPr>
                <w:rFonts w:ascii="宋体" w:hAnsi="宋体" w:cs="宋体" w:hint="eastAsia"/>
                <w:color w:val="000000"/>
                <w:kern w:val="0"/>
                <w:sz w:val="24"/>
              </w:rPr>
              <w:t>。</w:t>
            </w:r>
          </w:p>
        </w:tc>
        <w:tc>
          <w:tcPr>
            <w:tcW w:w="1213" w:type="dxa"/>
            <w:vMerge/>
            <w:tcBorders>
              <w:left w:val="thinThickSmallGap" w:sz="24" w:space="0" w:color="auto"/>
            </w:tcBorders>
            <w:vAlign w:val="center"/>
          </w:tcPr>
          <w:p w:rsidR="007632A5" w:rsidRPr="000C4937" w:rsidRDefault="007632A5" w:rsidP="009D2F56">
            <w:pPr>
              <w:adjustRightInd w:val="0"/>
              <w:snapToGrid w:val="0"/>
              <w:jc w:val="left"/>
              <w:rPr>
                <w:rFonts w:ascii="宋体" w:hAnsi="宋体"/>
                <w:sz w:val="24"/>
              </w:rPr>
            </w:pPr>
          </w:p>
        </w:tc>
        <w:tc>
          <w:tcPr>
            <w:tcW w:w="1087" w:type="dxa"/>
            <w:vMerge/>
            <w:vAlign w:val="center"/>
          </w:tcPr>
          <w:p w:rsidR="007632A5" w:rsidRPr="000C4937" w:rsidRDefault="007632A5" w:rsidP="009D2F56">
            <w:pPr>
              <w:adjustRightInd w:val="0"/>
              <w:snapToGrid w:val="0"/>
              <w:jc w:val="left"/>
              <w:rPr>
                <w:rFonts w:ascii="宋体" w:hAnsi="宋体"/>
                <w:sz w:val="24"/>
              </w:rPr>
            </w:pPr>
          </w:p>
        </w:tc>
      </w:tr>
    </w:tbl>
    <w:p w:rsidR="005C27AA" w:rsidRPr="005C27AA" w:rsidRDefault="00FE40C4" w:rsidP="00354156">
      <w:pPr>
        <w:adjustRightInd w:val="0"/>
        <w:snapToGrid w:val="0"/>
        <w:spacing w:beforeLines="50"/>
        <w:jc w:val="left"/>
        <w:rPr>
          <w:sz w:val="28"/>
          <w:szCs w:val="21"/>
        </w:rPr>
      </w:pPr>
      <w:r w:rsidRPr="00FE40C4">
        <w:rPr>
          <w:rFonts w:eastAsia="黑体" w:hint="eastAsia"/>
          <w:bCs/>
          <w:sz w:val="24"/>
          <w:szCs w:val="28"/>
        </w:rPr>
        <w:t xml:space="preserve">  </w:t>
      </w:r>
      <w:r>
        <w:rPr>
          <w:rFonts w:eastAsia="黑体" w:hint="eastAsia"/>
          <w:bCs/>
          <w:sz w:val="24"/>
          <w:szCs w:val="28"/>
        </w:rPr>
        <w:t xml:space="preserve">                                                                 </w:t>
      </w:r>
      <w:r w:rsidRPr="00FE40C4">
        <w:rPr>
          <w:rFonts w:eastAsia="黑体" w:hint="eastAsia"/>
          <w:bCs/>
          <w:sz w:val="24"/>
          <w:szCs w:val="28"/>
        </w:rPr>
        <w:t>答辩专家签名：</w:t>
      </w:r>
      <w:r w:rsidRPr="00FE40C4">
        <w:rPr>
          <w:rFonts w:eastAsia="黑体" w:hint="eastAsia"/>
          <w:bCs/>
          <w:sz w:val="24"/>
          <w:szCs w:val="28"/>
        </w:rPr>
        <w:t xml:space="preserve">                      </w:t>
      </w:r>
      <w:r w:rsidRPr="00FE40C4">
        <w:rPr>
          <w:rFonts w:eastAsia="黑体" w:hint="eastAsia"/>
          <w:bCs/>
          <w:sz w:val="24"/>
          <w:szCs w:val="28"/>
        </w:rPr>
        <w:t>日期：</w:t>
      </w:r>
    </w:p>
    <w:sectPr w:rsidR="005C27AA" w:rsidRPr="005C27AA" w:rsidSect="00FE40C4">
      <w:pgSz w:w="16838" w:h="11906" w:orient="landscape"/>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64" w:rsidRDefault="00675364" w:rsidP="002D2EE8">
      <w:r>
        <w:separator/>
      </w:r>
    </w:p>
  </w:endnote>
  <w:endnote w:type="continuationSeparator" w:id="0">
    <w:p w:rsidR="00675364" w:rsidRDefault="00675364" w:rsidP="002D2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64" w:rsidRDefault="00675364" w:rsidP="002D2EE8">
      <w:r>
        <w:separator/>
      </w:r>
    </w:p>
  </w:footnote>
  <w:footnote w:type="continuationSeparator" w:id="0">
    <w:p w:rsidR="00675364" w:rsidRDefault="00675364" w:rsidP="002D2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644"/>
    <w:rsid w:val="00002C5B"/>
    <w:rsid w:val="00013B33"/>
    <w:rsid w:val="000237D9"/>
    <w:rsid w:val="000305F6"/>
    <w:rsid w:val="000412A8"/>
    <w:rsid w:val="0005118F"/>
    <w:rsid w:val="00054F3F"/>
    <w:rsid w:val="00055D05"/>
    <w:rsid w:val="000571AE"/>
    <w:rsid w:val="000617AF"/>
    <w:rsid w:val="00070EF9"/>
    <w:rsid w:val="000745DF"/>
    <w:rsid w:val="000825A5"/>
    <w:rsid w:val="0008509E"/>
    <w:rsid w:val="00096520"/>
    <w:rsid w:val="000A4097"/>
    <w:rsid w:val="000A52CB"/>
    <w:rsid w:val="000B2994"/>
    <w:rsid w:val="000B42DA"/>
    <w:rsid w:val="000C0FD5"/>
    <w:rsid w:val="000C25DF"/>
    <w:rsid w:val="000C4937"/>
    <w:rsid w:val="000C77B9"/>
    <w:rsid w:val="000D5893"/>
    <w:rsid w:val="000E0A2C"/>
    <w:rsid w:val="000E14ED"/>
    <w:rsid w:val="000F496A"/>
    <w:rsid w:val="000F4D50"/>
    <w:rsid w:val="000F5A91"/>
    <w:rsid w:val="001050CF"/>
    <w:rsid w:val="00111536"/>
    <w:rsid w:val="001132AE"/>
    <w:rsid w:val="0012515E"/>
    <w:rsid w:val="0014601A"/>
    <w:rsid w:val="00147D53"/>
    <w:rsid w:val="001512FA"/>
    <w:rsid w:val="001635FA"/>
    <w:rsid w:val="00172E53"/>
    <w:rsid w:val="00185C2D"/>
    <w:rsid w:val="0018743F"/>
    <w:rsid w:val="00190455"/>
    <w:rsid w:val="001A0B3A"/>
    <w:rsid w:val="001B362E"/>
    <w:rsid w:val="001B3AD7"/>
    <w:rsid w:val="001B5BE3"/>
    <w:rsid w:val="001E0F98"/>
    <w:rsid w:val="001E65AE"/>
    <w:rsid w:val="00210D2A"/>
    <w:rsid w:val="002228C5"/>
    <w:rsid w:val="00233C64"/>
    <w:rsid w:val="00240605"/>
    <w:rsid w:val="00263D55"/>
    <w:rsid w:val="00265462"/>
    <w:rsid w:val="00284859"/>
    <w:rsid w:val="002A1204"/>
    <w:rsid w:val="002B2A17"/>
    <w:rsid w:val="002B667B"/>
    <w:rsid w:val="002C30D1"/>
    <w:rsid w:val="002C7956"/>
    <w:rsid w:val="002D1B31"/>
    <w:rsid w:val="002D2EE8"/>
    <w:rsid w:val="002F03A4"/>
    <w:rsid w:val="00320E14"/>
    <w:rsid w:val="00321258"/>
    <w:rsid w:val="00331682"/>
    <w:rsid w:val="00332363"/>
    <w:rsid w:val="003403A0"/>
    <w:rsid w:val="00341559"/>
    <w:rsid w:val="00342FC0"/>
    <w:rsid w:val="00347361"/>
    <w:rsid w:val="00354156"/>
    <w:rsid w:val="00355041"/>
    <w:rsid w:val="00381BFC"/>
    <w:rsid w:val="00393EA0"/>
    <w:rsid w:val="00394C08"/>
    <w:rsid w:val="003A1EE3"/>
    <w:rsid w:val="003A45CF"/>
    <w:rsid w:val="003B2BA3"/>
    <w:rsid w:val="003D37E7"/>
    <w:rsid w:val="003D5935"/>
    <w:rsid w:val="004101FA"/>
    <w:rsid w:val="0041261F"/>
    <w:rsid w:val="004154EC"/>
    <w:rsid w:val="004157CC"/>
    <w:rsid w:val="00432709"/>
    <w:rsid w:val="004369BC"/>
    <w:rsid w:val="0045413A"/>
    <w:rsid w:val="00454C58"/>
    <w:rsid w:val="004649F9"/>
    <w:rsid w:val="0047724A"/>
    <w:rsid w:val="0047791E"/>
    <w:rsid w:val="004857F6"/>
    <w:rsid w:val="00491644"/>
    <w:rsid w:val="004A009D"/>
    <w:rsid w:val="004A1252"/>
    <w:rsid w:val="004B451B"/>
    <w:rsid w:val="004C4EC9"/>
    <w:rsid w:val="004D4C7D"/>
    <w:rsid w:val="00503FBA"/>
    <w:rsid w:val="0051457F"/>
    <w:rsid w:val="005161FE"/>
    <w:rsid w:val="00534212"/>
    <w:rsid w:val="00552552"/>
    <w:rsid w:val="0057370B"/>
    <w:rsid w:val="00573F38"/>
    <w:rsid w:val="00576833"/>
    <w:rsid w:val="00580320"/>
    <w:rsid w:val="00583568"/>
    <w:rsid w:val="005851D4"/>
    <w:rsid w:val="005972A7"/>
    <w:rsid w:val="005B07D7"/>
    <w:rsid w:val="005B1586"/>
    <w:rsid w:val="005B1F06"/>
    <w:rsid w:val="005B2950"/>
    <w:rsid w:val="005B48B2"/>
    <w:rsid w:val="005C1DF8"/>
    <w:rsid w:val="005C27AA"/>
    <w:rsid w:val="005D1E93"/>
    <w:rsid w:val="005D6CD5"/>
    <w:rsid w:val="005E3CD4"/>
    <w:rsid w:val="005E7E4E"/>
    <w:rsid w:val="005F1937"/>
    <w:rsid w:val="005F5D64"/>
    <w:rsid w:val="005F7D02"/>
    <w:rsid w:val="00600703"/>
    <w:rsid w:val="00611D37"/>
    <w:rsid w:val="00614315"/>
    <w:rsid w:val="00616EE1"/>
    <w:rsid w:val="00621ACF"/>
    <w:rsid w:val="00622F79"/>
    <w:rsid w:val="006266DB"/>
    <w:rsid w:val="00626BDF"/>
    <w:rsid w:val="006359A9"/>
    <w:rsid w:val="00652DB8"/>
    <w:rsid w:val="00663C1F"/>
    <w:rsid w:val="00675364"/>
    <w:rsid w:val="00690A85"/>
    <w:rsid w:val="0069134A"/>
    <w:rsid w:val="006927BF"/>
    <w:rsid w:val="00695CFC"/>
    <w:rsid w:val="00696FCB"/>
    <w:rsid w:val="006A1611"/>
    <w:rsid w:val="006A73AF"/>
    <w:rsid w:val="006B0847"/>
    <w:rsid w:val="006B3253"/>
    <w:rsid w:val="006D76FA"/>
    <w:rsid w:val="006F51B0"/>
    <w:rsid w:val="006F5882"/>
    <w:rsid w:val="00703A86"/>
    <w:rsid w:val="00711680"/>
    <w:rsid w:val="007147C3"/>
    <w:rsid w:val="00715A26"/>
    <w:rsid w:val="00721F2C"/>
    <w:rsid w:val="00736B6D"/>
    <w:rsid w:val="007407C4"/>
    <w:rsid w:val="00757001"/>
    <w:rsid w:val="00760EBB"/>
    <w:rsid w:val="00761C9C"/>
    <w:rsid w:val="007632A5"/>
    <w:rsid w:val="00773B32"/>
    <w:rsid w:val="00787650"/>
    <w:rsid w:val="00793364"/>
    <w:rsid w:val="007965C7"/>
    <w:rsid w:val="007B06C3"/>
    <w:rsid w:val="007C39B4"/>
    <w:rsid w:val="007D4E35"/>
    <w:rsid w:val="007D62AE"/>
    <w:rsid w:val="007E2049"/>
    <w:rsid w:val="007F16F1"/>
    <w:rsid w:val="007F18A9"/>
    <w:rsid w:val="007F5924"/>
    <w:rsid w:val="008019CB"/>
    <w:rsid w:val="00804DD1"/>
    <w:rsid w:val="0081119D"/>
    <w:rsid w:val="00831D06"/>
    <w:rsid w:val="00832F8E"/>
    <w:rsid w:val="00841F0D"/>
    <w:rsid w:val="008644A3"/>
    <w:rsid w:val="00865702"/>
    <w:rsid w:val="00872577"/>
    <w:rsid w:val="00874B68"/>
    <w:rsid w:val="008809E5"/>
    <w:rsid w:val="00887AEA"/>
    <w:rsid w:val="00897F00"/>
    <w:rsid w:val="008A7EB6"/>
    <w:rsid w:val="008B44C7"/>
    <w:rsid w:val="008C0F06"/>
    <w:rsid w:val="008C6E78"/>
    <w:rsid w:val="008D4B0B"/>
    <w:rsid w:val="008D70A8"/>
    <w:rsid w:val="008E6400"/>
    <w:rsid w:val="008E664E"/>
    <w:rsid w:val="008F0867"/>
    <w:rsid w:val="008F1A52"/>
    <w:rsid w:val="008F2AD8"/>
    <w:rsid w:val="0090397B"/>
    <w:rsid w:val="00911D28"/>
    <w:rsid w:val="009161D9"/>
    <w:rsid w:val="009172E4"/>
    <w:rsid w:val="0092653B"/>
    <w:rsid w:val="00930BA5"/>
    <w:rsid w:val="009411E3"/>
    <w:rsid w:val="00955926"/>
    <w:rsid w:val="00962B84"/>
    <w:rsid w:val="00972AE5"/>
    <w:rsid w:val="00973D53"/>
    <w:rsid w:val="009A265E"/>
    <w:rsid w:val="009B115F"/>
    <w:rsid w:val="009C6003"/>
    <w:rsid w:val="009D2F56"/>
    <w:rsid w:val="009D7D30"/>
    <w:rsid w:val="009E08EA"/>
    <w:rsid w:val="009E18AE"/>
    <w:rsid w:val="009F4536"/>
    <w:rsid w:val="009F46F6"/>
    <w:rsid w:val="00A044EC"/>
    <w:rsid w:val="00A07031"/>
    <w:rsid w:val="00A15983"/>
    <w:rsid w:val="00A2014B"/>
    <w:rsid w:val="00A24FAC"/>
    <w:rsid w:val="00A315C1"/>
    <w:rsid w:val="00A35240"/>
    <w:rsid w:val="00A36C87"/>
    <w:rsid w:val="00A60B2C"/>
    <w:rsid w:val="00A65D41"/>
    <w:rsid w:val="00A95867"/>
    <w:rsid w:val="00AA36C0"/>
    <w:rsid w:val="00AA5E1A"/>
    <w:rsid w:val="00AA6C9F"/>
    <w:rsid w:val="00AC0613"/>
    <w:rsid w:val="00AC33B5"/>
    <w:rsid w:val="00AC71ED"/>
    <w:rsid w:val="00AD2D09"/>
    <w:rsid w:val="00AE1AE6"/>
    <w:rsid w:val="00AE68A6"/>
    <w:rsid w:val="00AE6F6D"/>
    <w:rsid w:val="00B07ECC"/>
    <w:rsid w:val="00B25425"/>
    <w:rsid w:val="00B344F4"/>
    <w:rsid w:val="00B36150"/>
    <w:rsid w:val="00B4614C"/>
    <w:rsid w:val="00B84128"/>
    <w:rsid w:val="00B908CD"/>
    <w:rsid w:val="00B9504A"/>
    <w:rsid w:val="00BA0D58"/>
    <w:rsid w:val="00BA4E7B"/>
    <w:rsid w:val="00BA66B0"/>
    <w:rsid w:val="00BB72A8"/>
    <w:rsid w:val="00BB7DCC"/>
    <w:rsid w:val="00BC3E8E"/>
    <w:rsid w:val="00BD39B5"/>
    <w:rsid w:val="00BF2C9E"/>
    <w:rsid w:val="00BF780D"/>
    <w:rsid w:val="00C13721"/>
    <w:rsid w:val="00C30D10"/>
    <w:rsid w:val="00C33334"/>
    <w:rsid w:val="00C40DDC"/>
    <w:rsid w:val="00C54925"/>
    <w:rsid w:val="00C55BD7"/>
    <w:rsid w:val="00C6260B"/>
    <w:rsid w:val="00C633DD"/>
    <w:rsid w:val="00C814D5"/>
    <w:rsid w:val="00C8469F"/>
    <w:rsid w:val="00C92A6F"/>
    <w:rsid w:val="00CB3D20"/>
    <w:rsid w:val="00CC31B1"/>
    <w:rsid w:val="00CC67F5"/>
    <w:rsid w:val="00CF7474"/>
    <w:rsid w:val="00CF7D2C"/>
    <w:rsid w:val="00D52073"/>
    <w:rsid w:val="00D53C21"/>
    <w:rsid w:val="00D71B81"/>
    <w:rsid w:val="00D84E7E"/>
    <w:rsid w:val="00D855AE"/>
    <w:rsid w:val="00D96791"/>
    <w:rsid w:val="00DA3491"/>
    <w:rsid w:val="00DB10B8"/>
    <w:rsid w:val="00DB262B"/>
    <w:rsid w:val="00DB6F9F"/>
    <w:rsid w:val="00DC3AC6"/>
    <w:rsid w:val="00DC43B0"/>
    <w:rsid w:val="00DC5F85"/>
    <w:rsid w:val="00DD5972"/>
    <w:rsid w:val="00DE6638"/>
    <w:rsid w:val="00DF4E53"/>
    <w:rsid w:val="00E169EA"/>
    <w:rsid w:val="00E20927"/>
    <w:rsid w:val="00E22652"/>
    <w:rsid w:val="00E541F8"/>
    <w:rsid w:val="00E552D5"/>
    <w:rsid w:val="00E630C5"/>
    <w:rsid w:val="00E65B66"/>
    <w:rsid w:val="00E669F9"/>
    <w:rsid w:val="00E70A16"/>
    <w:rsid w:val="00E80B89"/>
    <w:rsid w:val="00E82FCB"/>
    <w:rsid w:val="00E848C7"/>
    <w:rsid w:val="00E93CDD"/>
    <w:rsid w:val="00E94805"/>
    <w:rsid w:val="00E96D18"/>
    <w:rsid w:val="00EA0742"/>
    <w:rsid w:val="00EA1CA2"/>
    <w:rsid w:val="00EA28F2"/>
    <w:rsid w:val="00EA71C5"/>
    <w:rsid w:val="00EB076D"/>
    <w:rsid w:val="00EB7B53"/>
    <w:rsid w:val="00EC02A4"/>
    <w:rsid w:val="00EC46C5"/>
    <w:rsid w:val="00EC705B"/>
    <w:rsid w:val="00EF69BB"/>
    <w:rsid w:val="00F149F2"/>
    <w:rsid w:val="00F16C2A"/>
    <w:rsid w:val="00F44308"/>
    <w:rsid w:val="00F45F57"/>
    <w:rsid w:val="00F54E61"/>
    <w:rsid w:val="00F552DE"/>
    <w:rsid w:val="00F55421"/>
    <w:rsid w:val="00F6224C"/>
    <w:rsid w:val="00F770B8"/>
    <w:rsid w:val="00F852EC"/>
    <w:rsid w:val="00F862F6"/>
    <w:rsid w:val="00FA080F"/>
    <w:rsid w:val="00FB74B7"/>
    <w:rsid w:val="00FB7B35"/>
    <w:rsid w:val="00FE0057"/>
    <w:rsid w:val="00FE40C4"/>
    <w:rsid w:val="00FE6629"/>
    <w:rsid w:val="00FF523E"/>
    <w:rsid w:val="00FF7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4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E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D2EE8"/>
    <w:rPr>
      <w:rFonts w:ascii="Times New Roman" w:eastAsia="宋体" w:hAnsi="Times New Roman" w:cs="Times New Roman"/>
      <w:sz w:val="18"/>
      <w:szCs w:val="18"/>
    </w:rPr>
  </w:style>
  <w:style w:type="paragraph" w:styleId="a4">
    <w:name w:val="footer"/>
    <w:basedOn w:val="a"/>
    <w:link w:val="Char0"/>
    <w:uiPriority w:val="99"/>
    <w:unhideWhenUsed/>
    <w:rsid w:val="002D2EE8"/>
    <w:pPr>
      <w:tabs>
        <w:tab w:val="center" w:pos="4153"/>
        <w:tab w:val="right" w:pos="8306"/>
      </w:tabs>
      <w:snapToGrid w:val="0"/>
      <w:jc w:val="left"/>
    </w:pPr>
    <w:rPr>
      <w:sz w:val="18"/>
      <w:szCs w:val="18"/>
    </w:rPr>
  </w:style>
  <w:style w:type="character" w:customStyle="1" w:styleId="Char0">
    <w:name w:val="页脚 Char"/>
    <w:link w:val="a4"/>
    <w:uiPriority w:val="99"/>
    <w:rsid w:val="002D2EE8"/>
    <w:rPr>
      <w:rFonts w:ascii="Times New Roman" w:eastAsia="宋体" w:hAnsi="Times New Roman" w:cs="Times New Roman"/>
      <w:sz w:val="18"/>
      <w:szCs w:val="18"/>
    </w:rPr>
  </w:style>
  <w:style w:type="paragraph" w:styleId="a5">
    <w:name w:val="Balloon Text"/>
    <w:basedOn w:val="a"/>
    <w:link w:val="Char1"/>
    <w:uiPriority w:val="99"/>
    <w:semiHidden/>
    <w:unhideWhenUsed/>
    <w:rsid w:val="006927BF"/>
    <w:rPr>
      <w:sz w:val="18"/>
      <w:szCs w:val="18"/>
    </w:rPr>
  </w:style>
  <w:style w:type="character" w:customStyle="1" w:styleId="Char1">
    <w:name w:val="批注框文本 Char"/>
    <w:link w:val="a5"/>
    <w:uiPriority w:val="99"/>
    <w:semiHidden/>
    <w:rsid w:val="006927BF"/>
    <w:rPr>
      <w:rFonts w:ascii="Times New Roman" w:eastAsia="宋体" w:hAnsi="Times New Roman" w:cs="Times New Roman"/>
      <w:sz w:val="18"/>
      <w:szCs w:val="18"/>
    </w:rPr>
  </w:style>
  <w:style w:type="paragraph" w:styleId="a6">
    <w:name w:val="List Paragraph"/>
    <w:basedOn w:val="a"/>
    <w:uiPriority w:val="34"/>
    <w:qFormat/>
    <w:rsid w:val="00381B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item/%E8%81%8C%E4%B8%9A/21335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579B-BC16-4C97-B63F-2384C352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Company>Www.SangSan.Cn</Company>
  <LinksUpToDate>false</LinksUpToDate>
  <CharactersWithSpaces>1855</CharactersWithSpaces>
  <SharedDoc>false</SharedDoc>
  <HLinks>
    <vt:vector size="6" baseType="variant">
      <vt:variant>
        <vt:i4>7143523</vt:i4>
      </vt:variant>
      <vt:variant>
        <vt:i4>0</vt:i4>
      </vt:variant>
      <vt:variant>
        <vt:i4>0</vt:i4>
      </vt:variant>
      <vt:variant>
        <vt:i4>5</vt:i4>
      </vt:variant>
      <vt:variant>
        <vt:lpwstr>http://baike.baidu.com/item/%E8%81%8C%E4%B8%9A/2133531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ZJTLE42A</dc:creator>
  <cp:lastModifiedBy>huacow</cp:lastModifiedBy>
  <cp:revision>3</cp:revision>
  <cp:lastPrinted>2018-06-05T02:11:00Z</cp:lastPrinted>
  <dcterms:created xsi:type="dcterms:W3CDTF">2019-11-29T01:18:00Z</dcterms:created>
  <dcterms:modified xsi:type="dcterms:W3CDTF">2019-11-29T01:35:00Z</dcterms:modified>
</cp:coreProperties>
</file>